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45" w:rsidRPr="0027639D" w:rsidRDefault="00CB3345" w:rsidP="00CB3345">
      <w:pPr>
        <w:pStyle w:val="headline"/>
        <w:shd w:val="clear" w:color="auto" w:fill="FFFFFF"/>
        <w:spacing w:before="0" w:beforeAutospacing="0" w:after="491" w:afterAutospacing="0"/>
        <w:rPr>
          <w:rFonts w:ascii="Arial" w:hAnsi="Arial" w:cs="Arial"/>
          <w:color w:val="00B050"/>
          <w:sz w:val="36"/>
          <w:szCs w:val="30"/>
          <w:u w:val="single"/>
        </w:rPr>
      </w:pPr>
      <w:r w:rsidRPr="0027639D">
        <w:rPr>
          <w:rFonts w:ascii="Arial" w:hAnsi="Arial" w:cs="Arial"/>
          <w:color w:val="00B050"/>
          <w:sz w:val="36"/>
          <w:szCs w:val="30"/>
          <w:u w:val="single"/>
        </w:rPr>
        <w:t>Рекомендации родителям «Играем с мамой на кухне»</w:t>
      </w:r>
    </w:p>
    <w:p w:rsidR="00CB334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Знаете ли вы, что, готовя семейный обед, вы можете одновременно давать „уроки” раннего развития своему малышу? Подумайте заранее о технике безопасности!</w:t>
      </w:r>
    </w:p>
    <w:p w:rsidR="00CB3345" w:rsidRPr="00356135" w:rsidRDefault="0035613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FF0000"/>
          <w:sz w:val="36"/>
          <w:szCs w:val="26"/>
          <w:lang w:val="en-US"/>
        </w:rPr>
      </w:pPr>
      <w:r>
        <w:rPr>
          <w:rFonts w:ascii="Arial" w:hAnsi="Arial" w:cs="Arial"/>
          <w:color w:val="FF0000"/>
          <w:sz w:val="36"/>
          <w:szCs w:val="26"/>
        </w:rPr>
        <w:t>ВЕСЕЛЫЙ ЗООПАРК</w:t>
      </w:r>
    </w:p>
    <w:p w:rsidR="00CB3345" w:rsidRPr="00CB334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Игра научит ребенка классифицировать предметы по форме и быть внимательным. Вам понадобится пакетик детского печенья с одноименным названием „Зоопарк”, чистая клеенка, пластмассовые миски, щипцы для сахара. Зоопарк — это поверхность стола, покрытая клеенкой. Ваш малыш—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ди</w:t>
      </w:r>
      <w:proofErr w:type="gramEnd"/>
      <w:r>
        <w:rPr>
          <w:rFonts w:ascii="Arial" w:hAnsi="Arial" w:cs="Arial"/>
          <w:color w:val="333333"/>
          <w:sz w:val="26"/>
          <w:szCs w:val="26"/>
        </w:rPr>
        <w:t>ректор зоопарка. Ему необходимо вновь прибывших из далеких стран животных разместить по вольерам, клеткам, террариумам и другим жилищам в зоопарке (то есть по пластмассовым мисочкам)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 .</w:t>
      </w:r>
      <w:proofErr w:type="gramEnd"/>
    </w:p>
    <w:p w:rsidR="00CB334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Важно, чтобы звери не ссорились, а в зоопарке царил мир и порядок. Поэтому животных одного вида надо объединить и поселить в один дом, а животных или птиц другого вида — в другой. (Обезьяны будут хорошо чувствовать себя только вместе с такими же обезьянами, а жираф будет рад, если его поселят рядом с другом-жирафом). Поскольку расселение животных — дело серьезное и очень ответственное, то выполнять его ваш малыш будет с помощью важного „переносного крана” — щипцов для сахара.</w:t>
      </w:r>
    </w:p>
    <w:p w:rsidR="00CB334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После расселения всех животных директор зоопарка может оставить своих питомцев ненадолго и пообедать. В это время некоторые непослушные питомцы зоопарка с маминой помощью перебегают из своих жилищ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в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чужие. После обеда директору придется поискать шалунов и восстановить порядок!</w:t>
      </w:r>
    </w:p>
    <w:p w:rsidR="00CB3345" w:rsidRPr="00CB334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FF0000"/>
          <w:sz w:val="26"/>
          <w:szCs w:val="26"/>
        </w:rPr>
      </w:pPr>
      <w:r w:rsidRPr="00356135">
        <w:rPr>
          <w:rFonts w:ascii="Arial" w:hAnsi="Arial" w:cs="Arial"/>
          <w:color w:val="FF0000"/>
          <w:sz w:val="36"/>
          <w:szCs w:val="26"/>
        </w:rPr>
        <w:t>ВКУСНАЯ МАТЕМАТИКА</w:t>
      </w:r>
      <w:r w:rsidR="00356135">
        <w:rPr>
          <w:rFonts w:ascii="Arial" w:hAnsi="Arial" w:cs="Arial"/>
          <w:noProof/>
          <w:color w:val="FF0000"/>
          <w:sz w:val="26"/>
          <w:szCs w:val="26"/>
        </w:rPr>
        <w:drawing>
          <wp:inline distT="0" distB="0" distL="0" distR="0">
            <wp:extent cx="5496151" cy="3002973"/>
            <wp:effectExtent l="19050" t="0" r="9299" b="0"/>
            <wp:docPr id="2" name="Рисунок 2" descr="C:\Users\Администратор\Desktop\2f9074d52a764fc6461974a9370f9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f9074d52a764fc6461974a9370f9b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93" cy="300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4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Эта незатейливая игра формирует навыки счета, развивает внимание, память и воображение. Перед тем как приступить к нарезке овощей для супа, дайте малышу внимательно посмотреть на них. Пусть он оценит и попробует отгадать — сколько кусочков может получиться из каждого овоща. Чтобы определить, правильно ли угадал малыш, подсчитывайте с ним вместе каждый отрезанный кусочек. А потом можно попросить кроху найти среди нарезанных кусочков самый большой, самый маленький, самый толстый, самый тонкий, самый длинный, самый короткий.</w:t>
      </w:r>
    </w:p>
    <w:p w:rsidR="00CB334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Затем предложите малышу составить небольшие композиции из овощных ломтиков. Это может быть сказочный домик с морковным окном и свекольной трубой или картофельный кораблик с луковым парусом. Такие „съедобные” игры подойдут детям с 3 лет.</w:t>
      </w:r>
    </w:p>
    <w:p w:rsidR="00CB334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333333"/>
          <w:sz w:val="26"/>
          <w:szCs w:val="26"/>
          <w:lang w:val="en-US"/>
        </w:rPr>
      </w:pPr>
    </w:p>
    <w:p w:rsidR="00356135" w:rsidRPr="0035613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333333"/>
          <w:sz w:val="26"/>
          <w:szCs w:val="26"/>
        </w:rPr>
      </w:pPr>
      <w:r w:rsidRPr="00356135">
        <w:rPr>
          <w:rFonts w:ascii="Arial" w:hAnsi="Arial" w:cs="Arial"/>
          <w:color w:val="FF0000"/>
          <w:sz w:val="36"/>
          <w:szCs w:val="26"/>
        </w:rPr>
        <w:t>МАКАРОННЫЕ АППЛИКАЦИИ</w:t>
      </w:r>
      <w:r w:rsidR="00356135">
        <w:rPr>
          <w:rFonts w:ascii="Arial" w:hAnsi="Arial" w:cs="Arial"/>
          <w:noProof/>
          <w:color w:val="FF0000"/>
          <w:sz w:val="26"/>
          <w:szCs w:val="26"/>
        </w:rPr>
        <w:drawing>
          <wp:inline distT="0" distB="0" distL="0" distR="0">
            <wp:extent cx="5933440" cy="3948430"/>
            <wp:effectExtent l="19050" t="0" r="0" b="0"/>
            <wp:docPr id="3" name="Рисунок 3" descr="C:\Users\Администратор\Desktop\15_noyab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5_noyabr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4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4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Макароны хорошо крепятся клеем ПВА или крахмальным клейстером к любой поверхности - бумаге, цветочному горшку, бутылке, рамочке для фотографий. Красиво смотрятся макароны-ракушки, бантики и бабочки. Готовое изделие можно раскрасить - получится необычно и стильно.</w:t>
      </w:r>
    </w:p>
    <w:p w:rsidR="00356135" w:rsidRDefault="0035613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FF0000"/>
          <w:sz w:val="36"/>
          <w:szCs w:val="26"/>
        </w:rPr>
      </w:pPr>
    </w:p>
    <w:p w:rsidR="00356135" w:rsidRDefault="0035613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FF0000"/>
          <w:sz w:val="36"/>
          <w:szCs w:val="26"/>
        </w:rPr>
      </w:pPr>
    </w:p>
    <w:p w:rsidR="00356135" w:rsidRPr="0035613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333333"/>
          <w:sz w:val="36"/>
          <w:szCs w:val="26"/>
        </w:rPr>
      </w:pPr>
      <w:r w:rsidRPr="00356135">
        <w:rPr>
          <w:rFonts w:ascii="Arial" w:hAnsi="Arial" w:cs="Arial"/>
          <w:color w:val="FF0000"/>
          <w:sz w:val="36"/>
          <w:szCs w:val="26"/>
        </w:rPr>
        <w:lastRenderedPageBreak/>
        <w:t>БУСЫ ДЛЯ ЛЮБИМОЙ БАБУШКИ</w:t>
      </w:r>
    </w:p>
    <w:p w:rsidR="00CB334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Потребуется приблизительно 200 г макарон с крупным просветом и длинный шнурок. Задача ясна: нанизать макаронины на шнурок. Конечно, для выхода в свет такая бижутерия не подойдет, однако для домашнего праздника вполне приемлема.</w:t>
      </w:r>
    </w:p>
    <w:p w:rsidR="00CB3345" w:rsidRPr="0035613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FF0000"/>
          <w:sz w:val="36"/>
          <w:szCs w:val="26"/>
        </w:rPr>
      </w:pPr>
      <w:r w:rsidRPr="00356135">
        <w:rPr>
          <w:rFonts w:ascii="Arial" w:hAnsi="Arial" w:cs="Arial"/>
          <w:color w:val="FF0000"/>
          <w:sz w:val="36"/>
          <w:szCs w:val="26"/>
        </w:rPr>
        <w:t>ДОРИСУЙ КАРТИНКУ</w:t>
      </w:r>
    </w:p>
    <w:p w:rsidR="00CB334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Ребенку предлагается незаконченное изображение предмета, и его просят назвать этот предмет. Если ребенку не удается сразу опознать предмет, ему оказывается помощь в виде загадок и наводящих вопросов. После того как дети узнали предмет и представили себе его образ, они дорисовывают и раскрашивают картинки.</w:t>
      </w:r>
    </w:p>
    <w:p w:rsidR="00CB3345" w:rsidRPr="0035613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FF0000"/>
          <w:sz w:val="26"/>
          <w:szCs w:val="26"/>
        </w:rPr>
      </w:pPr>
      <w:r w:rsidRPr="00356135">
        <w:rPr>
          <w:rFonts w:ascii="Arial" w:hAnsi="Arial" w:cs="Arial"/>
          <w:color w:val="FF0000"/>
          <w:sz w:val="40"/>
          <w:szCs w:val="26"/>
        </w:rPr>
        <w:t>УЗНАЙ ПРЕДЕТЫ</w:t>
      </w:r>
      <w:r w:rsidR="00356135">
        <w:rPr>
          <w:rFonts w:ascii="Arial" w:hAnsi="Arial" w:cs="Arial"/>
          <w:noProof/>
          <w:color w:val="FF0000"/>
          <w:sz w:val="26"/>
          <w:szCs w:val="26"/>
        </w:rPr>
        <w:drawing>
          <wp:inline distT="0" distB="0" distL="0" distR="0">
            <wp:extent cx="5953760" cy="3355975"/>
            <wp:effectExtent l="19050" t="0" r="8890" b="0"/>
            <wp:docPr id="1" name="Рисунок 1" descr="C:\Users\Администратор\Desktop\1430847643_p2b1x1037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430847643_p2b1x1037m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45" w:rsidRDefault="00CB3345" w:rsidP="00CB3345">
      <w:pPr>
        <w:pStyle w:val="a3"/>
        <w:shd w:val="clear" w:color="auto" w:fill="FFFFFF"/>
        <w:spacing w:before="245" w:beforeAutospacing="0" w:after="24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Ребенку предлагается картинка с изображением «зашумленных» предметов (изображения предметов наложены друг на друга).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 .</w:t>
      </w:r>
      <w:proofErr w:type="gramEnd"/>
      <w:r>
        <w:rPr>
          <w:rFonts w:ascii="Arial" w:hAnsi="Arial" w:cs="Arial"/>
          <w:color w:val="333333"/>
          <w:sz w:val="26"/>
          <w:szCs w:val="26"/>
        </w:rPr>
        <w:t>Для начала объекты берутся из одной смысловой группы, усложненный вариант задания — с геометрическими фигурами. Ребенок должен узнать и назвать предметы. В качестве подсказки можно начать обводить контур предмета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 П</w:t>
      </w:r>
      <w:proofErr w:type="gramEnd"/>
      <w:r>
        <w:rPr>
          <w:rFonts w:ascii="Arial" w:hAnsi="Arial" w:cs="Arial"/>
          <w:color w:val="333333"/>
          <w:sz w:val="26"/>
          <w:szCs w:val="26"/>
        </w:rPr>
        <w:t>осле того как все предметы названы, ребенку предлагаем нарисовать каждый из них отдельно.</w:t>
      </w:r>
    </w:p>
    <w:p w:rsidR="00BD02D7" w:rsidRDefault="00BD02D7"/>
    <w:sectPr w:rsidR="00BD02D7" w:rsidSect="00BD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B3345"/>
    <w:rsid w:val="0027639D"/>
    <w:rsid w:val="00356135"/>
    <w:rsid w:val="008305F9"/>
    <w:rsid w:val="00BD02D7"/>
    <w:rsid w:val="00CB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8C51-6813-41F9-B9ED-D373DF8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2016-02-22T12:16:00Z</dcterms:created>
  <dcterms:modified xsi:type="dcterms:W3CDTF">2016-02-24T13:45:00Z</dcterms:modified>
</cp:coreProperties>
</file>