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43" w:rsidRDefault="00321B43" w:rsidP="002764A2">
      <w:pPr>
        <w:tabs>
          <w:tab w:val="left" w:pos="3135"/>
          <w:tab w:val="right" w:pos="935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A7CD6" w:rsidRDefault="006A7CD6" w:rsidP="006A7C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6A7CD6" w:rsidRPr="00A32971" w:rsidRDefault="006A7CD6" w:rsidP="006A7C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32971">
        <w:rPr>
          <w:rFonts w:ascii="Times New Roman" w:hAnsi="Times New Roman"/>
          <w:b/>
          <w:sz w:val="24"/>
          <w:szCs w:val="24"/>
        </w:rPr>
        <w:t>Специальная (коррекционная) общеобразовательная</w:t>
      </w:r>
    </w:p>
    <w:p w:rsidR="006A7CD6" w:rsidRPr="00A32971" w:rsidRDefault="006A7CD6" w:rsidP="006A7CD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школа – интернат № 15 </w:t>
      </w:r>
      <w:r w:rsidRPr="00A32971">
        <w:rPr>
          <w:rFonts w:ascii="Times New Roman" w:hAnsi="Times New Roman"/>
          <w:b/>
          <w:sz w:val="24"/>
          <w:szCs w:val="24"/>
        </w:rPr>
        <w:t>города Белово»</w:t>
      </w:r>
    </w:p>
    <w:p w:rsidR="006A7CD6" w:rsidRDefault="006A7CD6" w:rsidP="006A7CD6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CD6" w:rsidRDefault="006A7CD6" w:rsidP="006A7CD6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CD6" w:rsidRDefault="006A7CD6" w:rsidP="006A7CD6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30"/>
        <w:gridCol w:w="3188"/>
        <w:gridCol w:w="3252"/>
      </w:tblGrid>
      <w:tr w:rsidR="006A7CD6" w:rsidRPr="00365D79" w:rsidTr="006A7CD6">
        <w:tc>
          <w:tcPr>
            <w:tcW w:w="3227" w:type="dxa"/>
          </w:tcPr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A7CD6" w:rsidRPr="00584AC5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Фурсова Н. 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584A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Володина Н.В.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68" w:type="dxa"/>
          </w:tcPr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6A7CD6" w:rsidRDefault="006A7CD6" w:rsidP="006A7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A7CD6" w:rsidRDefault="006A7CD6" w:rsidP="006A7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школы-интерната 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 xml:space="preserve"> Белово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Т.Н. Щеблетова</w:t>
            </w:r>
            <w:r w:rsidRPr="0075019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7CD6" w:rsidRPr="00365D79" w:rsidRDefault="006A7CD6" w:rsidP="006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CD6" w:rsidRDefault="006A7CD6" w:rsidP="006A7CD6">
      <w:pPr>
        <w:spacing w:after="0"/>
      </w:pPr>
    </w:p>
    <w:p w:rsidR="006A7CD6" w:rsidRPr="003C497E" w:rsidRDefault="006A7CD6" w:rsidP="006A7CD6">
      <w:pPr>
        <w:spacing w:after="0"/>
      </w:pPr>
    </w:p>
    <w:p w:rsidR="006A7CD6" w:rsidRPr="003C497E" w:rsidRDefault="006A7CD6" w:rsidP="006A7CD6">
      <w:pPr>
        <w:rPr>
          <w:b/>
        </w:rPr>
      </w:pPr>
    </w:p>
    <w:p w:rsidR="006A7CD6" w:rsidRPr="003C497E" w:rsidRDefault="006A7CD6" w:rsidP="006A7CD6"/>
    <w:p w:rsidR="006A7CD6" w:rsidRDefault="006A7CD6" w:rsidP="006A7C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A7CD6" w:rsidRPr="006D4578" w:rsidRDefault="006A7CD6" w:rsidP="006A7C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чтению и развитию речи</w:t>
      </w:r>
    </w:p>
    <w:p w:rsidR="006A7CD6" w:rsidRPr="000F5B82" w:rsidRDefault="006A7CD6" w:rsidP="006A7C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4 класса</w:t>
      </w:r>
    </w:p>
    <w:p w:rsidR="006A7CD6" w:rsidRPr="004763E6" w:rsidRDefault="006A7CD6" w:rsidP="006A7CD6">
      <w:pPr>
        <w:tabs>
          <w:tab w:val="left" w:pos="3506"/>
        </w:tabs>
        <w:jc w:val="center"/>
        <w:rPr>
          <w:rFonts w:ascii="Times New Roman" w:hAnsi="Times New Roman"/>
          <w:sz w:val="24"/>
          <w:szCs w:val="24"/>
        </w:rPr>
      </w:pPr>
      <w:r w:rsidRPr="004763E6">
        <w:rPr>
          <w:rFonts w:ascii="Times New Roman" w:hAnsi="Times New Roman"/>
          <w:sz w:val="24"/>
          <w:szCs w:val="24"/>
        </w:rPr>
        <w:t>Срок реализации 1 год</w:t>
      </w:r>
    </w:p>
    <w:p w:rsidR="006A7CD6" w:rsidRPr="003C497E" w:rsidRDefault="006A7CD6" w:rsidP="006A7CD6"/>
    <w:p w:rsidR="006A7CD6" w:rsidRPr="003C497E" w:rsidRDefault="006A7CD6" w:rsidP="006A7CD6"/>
    <w:p w:rsidR="006A7CD6" w:rsidRDefault="006A7CD6" w:rsidP="006A7CD6">
      <w:pPr>
        <w:tabs>
          <w:tab w:val="left" w:pos="75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A7CD6" w:rsidRDefault="006A7CD6" w:rsidP="006A7CD6">
      <w:pPr>
        <w:tabs>
          <w:tab w:val="left" w:pos="756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A7CD6" w:rsidRDefault="006A7CD6" w:rsidP="006A7CD6">
      <w:pPr>
        <w:tabs>
          <w:tab w:val="left" w:pos="756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Составитель:</w:t>
      </w:r>
      <w:r w:rsidRPr="00584A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CD6" w:rsidRPr="00584AC5" w:rsidRDefault="006A7CD6" w:rsidP="006A7CD6">
      <w:pPr>
        <w:tabs>
          <w:tab w:val="left" w:pos="756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Осипова С.Ф.</w:t>
      </w:r>
    </w:p>
    <w:p w:rsidR="006A7CD6" w:rsidRPr="00163BEF" w:rsidRDefault="006A7CD6" w:rsidP="006A7CD6">
      <w:pPr>
        <w:tabs>
          <w:tab w:val="left" w:pos="7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6A7CD6" w:rsidRDefault="006A7CD6" w:rsidP="006A7C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CD6" w:rsidRDefault="006A7CD6" w:rsidP="006A7C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CD6" w:rsidRDefault="006A7CD6" w:rsidP="006A7C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CD6" w:rsidRDefault="006A7CD6" w:rsidP="006A7C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CD6" w:rsidRDefault="006A7CD6" w:rsidP="006A7C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CD6" w:rsidRDefault="006A7CD6" w:rsidP="006A7C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CD6" w:rsidRDefault="006A7CD6" w:rsidP="006A7C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CD6" w:rsidRDefault="006A7CD6" w:rsidP="006A7C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Белово</w:t>
      </w:r>
    </w:p>
    <w:p w:rsidR="00321B43" w:rsidRDefault="006A7CD6" w:rsidP="006A7C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DB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A7CD6" w:rsidRDefault="006A7CD6" w:rsidP="006A7C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9808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1B43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9808F9" w:rsidRPr="00321B43" w:rsidRDefault="009808F9" w:rsidP="009808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B43" w:rsidRPr="002764A2" w:rsidRDefault="00321B43" w:rsidP="009808F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bCs/>
          <w:sz w:val="24"/>
          <w:szCs w:val="24"/>
        </w:rPr>
        <w:t>Пояснительная  записка ………………………………………………………</w:t>
      </w:r>
      <w:r w:rsidR="006A7CD6">
        <w:rPr>
          <w:rFonts w:ascii="Times New Roman" w:hAnsi="Times New Roman"/>
          <w:bCs/>
          <w:sz w:val="24"/>
          <w:szCs w:val="24"/>
        </w:rPr>
        <w:t>………...</w:t>
      </w:r>
      <w:r w:rsidR="00CB3C60" w:rsidRPr="002764A2">
        <w:rPr>
          <w:rFonts w:ascii="Times New Roman" w:hAnsi="Times New Roman"/>
          <w:bCs/>
          <w:sz w:val="24"/>
          <w:szCs w:val="24"/>
        </w:rPr>
        <w:t>3</w:t>
      </w:r>
    </w:p>
    <w:p w:rsidR="00321B43" w:rsidRPr="002764A2" w:rsidRDefault="00321B43" w:rsidP="009808F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sz w:val="24"/>
          <w:szCs w:val="24"/>
        </w:rPr>
        <w:t>Учебно – тематический план …………………………………………………</w:t>
      </w:r>
      <w:r w:rsidR="006A7CD6">
        <w:rPr>
          <w:rFonts w:ascii="Times New Roman" w:hAnsi="Times New Roman"/>
          <w:sz w:val="24"/>
          <w:szCs w:val="24"/>
        </w:rPr>
        <w:t>………...</w:t>
      </w:r>
      <w:r w:rsidR="003B6DF8">
        <w:rPr>
          <w:rFonts w:ascii="Times New Roman" w:hAnsi="Times New Roman"/>
          <w:sz w:val="24"/>
          <w:szCs w:val="24"/>
        </w:rPr>
        <w:t>5</w:t>
      </w:r>
    </w:p>
    <w:p w:rsidR="00321B43" w:rsidRPr="002764A2" w:rsidRDefault="00321B43" w:rsidP="009808F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sz w:val="24"/>
          <w:szCs w:val="24"/>
        </w:rPr>
        <w:t>Содержание программы ………………………………………………………</w:t>
      </w:r>
      <w:r w:rsidR="006A7CD6">
        <w:rPr>
          <w:rFonts w:ascii="Times New Roman" w:hAnsi="Times New Roman"/>
          <w:sz w:val="24"/>
          <w:szCs w:val="24"/>
        </w:rPr>
        <w:t>………...</w:t>
      </w:r>
      <w:r w:rsidR="003B6DF8">
        <w:rPr>
          <w:rFonts w:ascii="Times New Roman" w:hAnsi="Times New Roman"/>
          <w:sz w:val="24"/>
          <w:szCs w:val="24"/>
        </w:rPr>
        <w:t>6</w:t>
      </w:r>
    </w:p>
    <w:p w:rsidR="00321B43" w:rsidRPr="002764A2" w:rsidRDefault="00321B43" w:rsidP="008F7ABC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349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bCs/>
          <w:color w:val="000000"/>
          <w:sz w:val="24"/>
          <w:szCs w:val="24"/>
        </w:rPr>
        <w:t>Требования к уровню подготовки……………………………………………</w:t>
      </w:r>
      <w:r w:rsidR="008F7ABC">
        <w:rPr>
          <w:rFonts w:ascii="Times New Roman" w:hAnsi="Times New Roman"/>
          <w:bCs/>
          <w:color w:val="000000"/>
          <w:sz w:val="24"/>
          <w:szCs w:val="24"/>
        </w:rPr>
        <w:t>………...</w:t>
      </w:r>
      <w:r w:rsidR="003B6DF8">
        <w:rPr>
          <w:rFonts w:ascii="Times New Roman" w:hAnsi="Times New Roman"/>
          <w:bCs/>
          <w:color w:val="000000"/>
          <w:sz w:val="24"/>
          <w:szCs w:val="24"/>
        </w:rPr>
        <w:t>8</w:t>
      </w:r>
    </w:p>
    <w:p w:rsidR="00321B43" w:rsidRPr="002764A2" w:rsidRDefault="00321B43" w:rsidP="009808F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bCs/>
          <w:sz w:val="24"/>
          <w:szCs w:val="24"/>
        </w:rPr>
        <w:t>Календарно – темат</w:t>
      </w:r>
      <w:r w:rsidR="00CB3C60" w:rsidRPr="002764A2">
        <w:rPr>
          <w:rFonts w:ascii="Times New Roman" w:hAnsi="Times New Roman"/>
          <w:bCs/>
          <w:sz w:val="24"/>
          <w:szCs w:val="24"/>
        </w:rPr>
        <w:t>ический план……………………………………………</w:t>
      </w:r>
      <w:r w:rsidR="006A7CD6">
        <w:rPr>
          <w:rFonts w:ascii="Times New Roman" w:hAnsi="Times New Roman"/>
          <w:bCs/>
          <w:sz w:val="24"/>
          <w:szCs w:val="24"/>
        </w:rPr>
        <w:t>………...</w:t>
      </w:r>
      <w:r w:rsidR="008F7ABC">
        <w:rPr>
          <w:rFonts w:ascii="Times New Roman" w:hAnsi="Times New Roman"/>
          <w:bCs/>
          <w:sz w:val="24"/>
          <w:szCs w:val="24"/>
        </w:rPr>
        <w:t>.</w:t>
      </w:r>
      <w:r w:rsidR="003B6DF8">
        <w:rPr>
          <w:rFonts w:ascii="Times New Roman" w:hAnsi="Times New Roman"/>
          <w:bCs/>
          <w:sz w:val="24"/>
          <w:szCs w:val="24"/>
        </w:rPr>
        <w:t>9</w:t>
      </w:r>
    </w:p>
    <w:p w:rsidR="00321B43" w:rsidRPr="002764A2" w:rsidRDefault="00321B43" w:rsidP="008F7ABC">
      <w:pPr>
        <w:pStyle w:val="a5"/>
        <w:numPr>
          <w:ilvl w:val="0"/>
          <w:numId w:val="24"/>
        </w:numPr>
        <w:tabs>
          <w:tab w:val="left" w:pos="3135"/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 w:rsidRPr="002764A2">
        <w:rPr>
          <w:rFonts w:ascii="Times New Roman" w:hAnsi="Times New Roman"/>
          <w:bCs/>
          <w:sz w:val="24"/>
          <w:szCs w:val="24"/>
        </w:rPr>
        <w:t>Список ли</w:t>
      </w:r>
      <w:r w:rsidR="00CB3C60" w:rsidRPr="002764A2">
        <w:rPr>
          <w:rFonts w:ascii="Times New Roman" w:hAnsi="Times New Roman"/>
          <w:bCs/>
          <w:sz w:val="24"/>
          <w:szCs w:val="24"/>
        </w:rPr>
        <w:t>тературы ……………………………………………………………</w:t>
      </w:r>
      <w:r w:rsidR="006A7CD6">
        <w:rPr>
          <w:rFonts w:ascii="Times New Roman" w:hAnsi="Times New Roman"/>
          <w:bCs/>
          <w:sz w:val="24"/>
          <w:szCs w:val="24"/>
        </w:rPr>
        <w:t>………</w:t>
      </w:r>
      <w:r w:rsidR="008F7ABC">
        <w:rPr>
          <w:rFonts w:ascii="Times New Roman" w:hAnsi="Times New Roman"/>
          <w:bCs/>
          <w:sz w:val="24"/>
          <w:szCs w:val="24"/>
        </w:rPr>
        <w:t>.</w:t>
      </w:r>
      <w:r w:rsidR="003B6DF8">
        <w:rPr>
          <w:rFonts w:ascii="Times New Roman" w:hAnsi="Times New Roman"/>
          <w:bCs/>
          <w:sz w:val="24"/>
          <w:szCs w:val="24"/>
        </w:rPr>
        <w:t>15</w:t>
      </w:r>
    </w:p>
    <w:p w:rsidR="00321B43" w:rsidRPr="002764A2" w:rsidRDefault="00321B43" w:rsidP="009808F9">
      <w:pPr>
        <w:tabs>
          <w:tab w:val="left" w:pos="3135"/>
          <w:tab w:val="right" w:pos="935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B43" w:rsidRDefault="00321B43" w:rsidP="00CB3C60">
      <w:pPr>
        <w:tabs>
          <w:tab w:val="left" w:pos="3135"/>
          <w:tab w:val="right" w:pos="935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A7CD6" w:rsidRDefault="006A7CD6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CD6" w:rsidRDefault="006A7CD6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CD6" w:rsidRDefault="006A7CD6" w:rsidP="007D79BC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8F9" w:rsidRDefault="009808F9" w:rsidP="00B95C0B">
      <w:pPr>
        <w:tabs>
          <w:tab w:val="left" w:pos="3135"/>
          <w:tab w:val="right" w:pos="935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D79BC" w:rsidRDefault="007D79BC" w:rsidP="009808F9">
      <w:pPr>
        <w:tabs>
          <w:tab w:val="left" w:pos="3135"/>
          <w:tab w:val="right" w:pos="93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FF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D79BC" w:rsidRPr="006A5FF5" w:rsidRDefault="007D79BC" w:rsidP="009808F9">
      <w:pPr>
        <w:tabs>
          <w:tab w:val="left" w:pos="3135"/>
          <w:tab w:val="right" w:pos="93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9BC" w:rsidRPr="006A5FF5" w:rsidRDefault="007D79BC" w:rsidP="008F7AB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Настоящая   р</w:t>
      </w:r>
      <w:r w:rsidRPr="006A5FF5">
        <w:rPr>
          <w:rFonts w:ascii="Times New Roman" w:hAnsi="Times New Roman"/>
          <w:sz w:val="24"/>
          <w:szCs w:val="24"/>
        </w:rPr>
        <w:t>абочая программа</w:t>
      </w:r>
      <w:r w:rsidR="006A7CD6">
        <w:rPr>
          <w:rFonts w:ascii="Times New Roman" w:hAnsi="Times New Roman"/>
          <w:sz w:val="24"/>
          <w:szCs w:val="24"/>
        </w:rPr>
        <w:t xml:space="preserve"> по ч</w:t>
      </w:r>
      <w:r>
        <w:rPr>
          <w:rFonts w:ascii="Times New Roman" w:hAnsi="Times New Roman"/>
          <w:sz w:val="24"/>
          <w:szCs w:val="24"/>
        </w:rPr>
        <w:t>тению</w:t>
      </w:r>
      <w:r w:rsidRPr="006A5FF5">
        <w:rPr>
          <w:rFonts w:ascii="Times New Roman" w:hAnsi="Times New Roman"/>
          <w:sz w:val="24"/>
          <w:szCs w:val="24"/>
        </w:rPr>
        <w:t xml:space="preserve"> и развитию речи</w:t>
      </w:r>
      <w:r>
        <w:rPr>
          <w:rFonts w:ascii="Times New Roman" w:hAnsi="Times New Roman"/>
          <w:sz w:val="24"/>
          <w:szCs w:val="24"/>
        </w:rPr>
        <w:t xml:space="preserve"> для  4 класса</w:t>
      </w:r>
      <w:r w:rsidRPr="006A5FF5">
        <w:rPr>
          <w:rFonts w:ascii="Times New Roman" w:hAnsi="Times New Roman"/>
          <w:sz w:val="24"/>
          <w:szCs w:val="24"/>
        </w:rPr>
        <w:t xml:space="preserve">  составлена на основе</w:t>
      </w:r>
      <w:r>
        <w:rPr>
          <w:rFonts w:ascii="Times New Roman CYR" w:hAnsi="Times New Roman CYR" w:cs="Times New Roman CYR"/>
        </w:rPr>
        <w:t xml:space="preserve"> </w:t>
      </w:r>
      <w:r w:rsidR="004A2438">
        <w:rPr>
          <w:rFonts w:ascii="Times New Roman" w:hAnsi="Times New Roman"/>
          <w:sz w:val="24"/>
          <w:szCs w:val="24"/>
        </w:rPr>
        <w:t>п</w:t>
      </w:r>
      <w:r w:rsidRPr="004A2438">
        <w:rPr>
          <w:rFonts w:ascii="Times New Roman" w:hAnsi="Times New Roman"/>
          <w:sz w:val="24"/>
          <w:szCs w:val="24"/>
        </w:rPr>
        <w:t>рограммы</w:t>
      </w:r>
      <w:r w:rsidRPr="006A5FF5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 VIII вида подготовительный, 1-4 классы,</w:t>
      </w:r>
      <w:r>
        <w:rPr>
          <w:rFonts w:ascii="Times New Roman" w:hAnsi="Times New Roman"/>
          <w:sz w:val="24"/>
          <w:szCs w:val="24"/>
        </w:rPr>
        <w:t xml:space="preserve"> русский язык,</w:t>
      </w:r>
      <w:r w:rsidRPr="006A5FF5">
        <w:rPr>
          <w:rFonts w:ascii="Times New Roman" w:hAnsi="Times New Roman"/>
          <w:sz w:val="24"/>
          <w:szCs w:val="24"/>
        </w:rPr>
        <w:t xml:space="preserve"> под редакцией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5FF5">
        <w:rPr>
          <w:rFonts w:ascii="Times New Roman" w:hAnsi="Times New Roman"/>
          <w:sz w:val="24"/>
          <w:szCs w:val="24"/>
        </w:rPr>
        <w:t>В.В.Вор</w:t>
      </w:r>
      <w:r w:rsidR="006A7CD6">
        <w:rPr>
          <w:rFonts w:ascii="Times New Roman" w:hAnsi="Times New Roman"/>
          <w:sz w:val="24"/>
          <w:szCs w:val="24"/>
        </w:rPr>
        <w:t>онковой – М.: Просвещение 2013г.</w:t>
      </w:r>
      <w:r w:rsidRPr="006A5FF5">
        <w:rPr>
          <w:rFonts w:ascii="Times New Roman" w:hAnsi="Times New Roman"/>
          <w:sz w:val="24"/>
          <w:szCs w:val="24"/>
        </w:rPr>
        <w:t xml:space="preserve"> </w:t>
      </w:r>
    </w:p>
    <w:p w:rsidR="007D79BC" w:rsidRPr="006A5FF5" w:rsidRDefault="007D79BC" w:rsidP="008F7ABC">
      <w:pPr>
        <w:tabs>
          <w:tab w:val="left" w:pos="567"/>
          <w:tab w:val="left" w:pos="180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5FF5">
        <w:rPr>
          <w:rFonts w:ascii="Times New Roman" w:hAnsi="Times New Roman"/>
          <w:sz w:val="24"/>
          <w:szCs w:val="24"/>
        </w:rPr>
        <w:t>Для реализ</w:t>
      </w:r>
      <w:r>
        <w:rPr>
          <w:rFonts w:ascii="Times New Roman" w:hAnsi="Times New Roman"/>
          <w:sz w:val="24"/>
          <w:szCs w:val="24"/>
        </w:rPr>
        <w:t>ации программного содержания 4 класса</w:t>
      </w:r>
      <w:r w:rsidR="005A070B">
        <w:rPr>
          <w:rFonts w:ascii="Times New Roman" w:hAnsi="Times New Roman"/>
          <w:sz w:val="24"/>
          <w:szCs w:val="24"/>
        </w:rPr>
        <w:t xml:space="preserve"> используется следующий</w:t>
      </w:r>
      <w:r w:rsidRPr="006A5FF5">
        <w:rPr>
          <w:rFonts w:ascii="Times New Roman" w:hAnsi="Times New Roman"/>
          <w:sz w:val="24"/>
          <w:szCs w:val="24"/>
        </w:rPr>
        <w:t xml:space="preserve"> учебник</w:t>
      </w:r>
      <w:r w:rsidRPr="006A5FF5">
        <w:rPr>
          <w:rFonts w:ascii="Times New Roman" w:hAnsi="Times New Roman"/>
          <w:b/>
          <w:sz w:val="24"/>
          <w:szCs w:val="24"/>
        </w:rPr>
        <w:t xml:space="preserve">:   </w:t>
      </w:r>
    </w:p>
    <w:p w:rsidR="007D79BC" w:rsidRPr="006A7CD6" w:rsidRDefault="007D79BC" w:rsidP="008F7ABC">
      <w:pPr>
        <w:tabs>
          <w:tab w:val="left" w:pos="567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5FF5">
        <w:rPr>
          <w:rFonts w:ascii="Times New Roman" w:hAnsi="Times New Roman"/>
          <w:sz w:val="24"/>
          <w:szCs w:val="24"/>
        </w:rPr>
        <w:t>Чтение: 4 класс. Учебник для специальных (коррекционных) образовательных учреждений VIII вида. Авт. – сост. С. Ю. Ильина, Л.В. Матвеева (Лунёва). -5 е изд. – СПб.: «Просвещение», 2014г.</w:t>
      </w:r>
    </w:p>
    <w:p w:rsidR="008F7ABC" w:rsidRDefault="007D79BC" w:rsidP="008F7ABC">
      <w:pPr>
        <w:tabs>
          <w:tab w:val="left" w:pos="567"/>
          <w:tab w:val="left" w:pos="18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F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A5FF5">
        <w:rPr>
          <w:rFonts w:ascii="Times New Roman" w:hAnsi="Times New Roman"/>
          <w:b/>
          <w:sz w:val="24"/>
          <w:szCs w:val="24"/>
        </w:rPr>
        <w:t>Цель предмета</w:t>
      </w:r>
      <w:r w:rsidRPr="006A5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5FF5">
        <w:rPr>
          <w:rFonts w:ascii="Times New Roman" w:hAnsi="Times New Roman"/>
          <w:sz w:val="24"/>
          <w:szCs w:val="24"/>
        </w:rPr>
        <w:t>формирование навыка сознательного, правильного, беглого и выразительного чтения.</w:t>
      </w:r>
      <w:r w:rsidRPr="006A5FF5">
        <w:rPr>
          <w:rFonts w:ascii="Times New Roman" w:hAnsi="Times New Roman"/>
          <w:b/>
          <w:sz w:val="24"/>
          <w:szCs w:val="24"/>
        </w:rPr>
        <w:t xml:space="preserve"> </w:t>
      </w:r>
    </w:p>
    <w:p w:rsidR="008F7ABC" w:rsidRDefault="008F7ABC" w:rsidP="008F7ABC">
      <w:pPr>
        <w:tabs>
          <w:tab w:val="left" w:pos="567"/>
          <w:tab w:val="left" w:pos="18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D79BC">
        <w:rPr>
          <w:rFonts w:ascii="Times New Roman" w:hAnsi="Times New Roman"/>
          <w:b/>
          <w:sz w:val="24"/>
          <w:szCs w:val="24"/>
        </w:rPr>
        <w:t xml:space="preserve">   </w:t>
      </w:r>
      <w:r w:rsidR="007D79BC" w:rsidRPr="006A5FF5">
        <w:rPr>
          <w:rFonts w:ascii="Times New Roman" w:hAnsi="Times New Roman"/>
          <w:b/>
          <w:sz w:val="24"/>
          <w:szCs w:val="24"/>
        </w:rPr>
        <w:t>Задачи:</w:t>
      </w:r>
    </w:p>
    <w:p w:rsidR="007D79BC" w:rsidRPr="008F7ABC" w:rsidRDefault="006A7CD6" w:rsidP="008F7ABC">
      <w:pPr>
        <w:tabs>
          <w:tab w:val="left" w:pos="567"/>
          <w:tab w:val="left" w:pos="18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8F7ABC">
        <w:rPr>
          <w:rFonts w:ascii="Times New Roman" w:hAnsi="Times New Roman"/>
          <w:b/>
          <w:sz w:val="24"/>
          <w:szCs w:val="24"/>
        </w:rPr>
        <w:t xml:space="preserve">-  </w:t>
      </w:r>
      <w:r w:rsidR="007D79BC" w:rsidRPr="008F7ABC">
        <w:rPr>
          <w:rFonts w:ascii="Times New Roman" w:hAnsi="Times New Roman"/>
          <w:sz w:val="24"/>
          <w:szCs w:val="24"/>
        </w:rPr>
        <w:t>научить детей читать доступный их пониманию текст</w:t>
      </w:r>
      <w:r w:rsidR="00842103" w:rsidRPr="008F7ABC">
        <w:rPr>
          <w:rFonts w:ascii="Times New Roman" w:hAnsi="Times New Roman"/>
          <w:sz w:val="24"/>
          <w:szCs w:val="24"/>
        </w:rPr>
        <w:t xml:space="preserve"> </w:t>
      </w:r>
      <w:r w:rsidR="007D79BC" w:rsidRPr="008F7ABC">
        <w:rPr>
          <w:rFonts w:ascii="Times New Roman" w:hAnsi="Times New Roman"/>
          <w:sz w:val="24"/>
          <w:szCs w:val="24"/>
        </w:rPr>
        <w:t xml:space="preserve"> вслух и про себя;</w:t>
      </w:r>
    </w:p>
    <w:p w:rsidR="007D79BC" w:rsidRPr="008F7ABC" w:rsidRDefault="008F7ABC" w:rsidP="008F7ABC">
      <w:pPr>
        <w:pStyle w:val="a3"/>
        <w:spacing w:before="0"/>
        <w:rPr>
          <w:b w:val="0"/>
        </w:rPr>
      </w:pPr>
      <w:r w:rsidRPr="008F7ABC">
        <w:rPr>
          <w:b w:val="0"/>
        </w:rPr>
        <w:t xml:space="preserve"> </w:t>
      </w:r>
      <w:r w:rsidR="006A7CD6" w:rsidRPr="008F7ABC">
        <w:rPr>
          <w:b w:val="0"/>
        </w:rPr>
        <w:t xml:space="preserve">- </w:t>
      </w:r>
      <w:r w:rsidR="007D79BC" w:rsidRPr="008F7ABC">
        <w:rPr>
          <w:b w:val="0"/>
        </w:rPr>
        <w:t>осмысленно воспринимать прочитанное;</w:t>
      </w:r>
    </w:p>
    <w:p w:rsidR="007D79BC" w:rsidRPr="008F7ABC" w:rsidRDefault="008F7ABC" w:rsidP="008F7ABC">
      <w:pPr>
        <w:pStyle w:val="a3"/>
        <w:spacing w:before="0"/>
        <w:rPr>
          <w:b w:val="0"/>
        </w:rPr>
      </w:pPr>
      <w:r w:rsidRPr="008F7ABC">
        <w:rPr>
          <w:b w:val="0"/>
        </w:rPr>
        <w:t xml:space="preserve"> </w:t>
      </w:r>
      <w:r w:rsidR="006A7CD6" w:rsidRPr="008F7ABC">
        <w:rPr>
          <w:b w:val="0"/>
        </w:rPr>
        <w:t xml:space="preserve">- </w:t>
      </w:r>
      <w:r w:rsidR="007D79BC" w:rsidRPr="008F7ABC">
        <w:rPr>
          <w:b w:val="0"/>
        </w:rPr>
        <w:t>формировать навык сознательного, правильного, беглого и выразительного чтения;</w:t>
      </w:r>
    </w:p>
    <w:p w:rsidR="007D79BC" w:rsidRPr="008F7ABC" w:rsidRDefault="008F7ABC" w:rsidP="008F7ABC">
      <w:pPr>
        <w:pStyle w:val="a3"/>
        <w:spacing w:before="0"/>
        <w:rPr>
          <w:b w:val="0"/>
        </w:rPr>
      </w:pPr>
      <w:r w:rsidRPr="008F7ABC">
        <w:rPr>
          <w:b w:val="0"/>
        </w:rPr>
        <w:t xml:space="preserve"> </w:t>
      </w:r>
      <w:r w:rsidR="006A7CD6" w:rsidRPr="008F7ABC">
        <w:rPr>
          <w:b w:val="0"/>
        </w:rPr>
        <w:t xml:space="preserve">- </w:t>
      </w:r>
      <w:r w:rsidR="007D79BC" w:rsidRPr="008F7ABC">
        <w:rPr>
          <w:b w:val="0"/>
        </w:rPr>
        <w:t>расширять их кругозор, словарный запас</w:t>
      </w:r>
      <w:r w:rsidR="004A2438" w:rsidRPr="008F7ABC">
        <w:rPr>
          <w:b w:val="0"/>
        </w:rPr>
        <w:t xml:space="preserve"> слов</w:t>
      </w:r>
      <w:r w:rsidR="007D79BC" w:rsidRPr="008F7ABC">
        <w:rPr>
          <w:b w:val="0"/>
        </w:rPr>
        <w:t>.</w:t>
      </w:r>
    </w:p>
    <w:p w:rsidR="007D79BC" w:rsidRPr="004D6A98" w:rsidRDefault="007D79BC" w:rsidP="008F7ABC">
      <w:pPr>
        <w:tabs>
          <w:tab w:val="left" w:pos="567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A5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FF5">
        <w:rPr>
          <w:rFonts w:ascii="Times New Roman" w:hAnsi="Times New Roman"/>
          <w:sz w:val="24"/>
          <w:szCs w:val="24"/>
        </w:rPr>
        <w:t>Программа составлена с учетом уровня  обученност</w:t>
      </w:r>
      <w:r>
        <w:rPr>
          <w:rFonts w:ascii="Times New Roman" w:hAnsi="Times New Roman"/>
          <w:sz w:val="24"/>
          <w:szCs w:val="24"/>
        </w:rPr>
        <w:t xml:space="preserve">и учащихся, максимального </w:t>
      </w:r>
      <w:r w:rsidRPr="006A5FF5">
        <w:rPr>
          <w:rFonts w:ascii="Times New Roman" w:hAnsi="Times New Roman"/>
          <w:sz w:val="24"/>
          <w:szCs w:val="24"/>
        </w:rPr>
        <w:t>развития познавател</w:t>
      </w:r>
      <w:r>
        <w:rPr>
          <w:rFonts w:ascii="Times New Roman" w:hAnsi="Times New Roman"/>
          <w:sz w:val="24"/>
          <w:szCs w:val="24"/>
        </w:rPr>
        <w:t xml:space="preserve">ьных интересов, индивидуально - </w:t>
      </w:r>
      <w:r w:rsidRPr="006A5FF5">
        <w:rPr>
          <w:rFonts w:ascii="Times New Roman" w:hAnsi="Times New Roman"/>
          <w:sz w:val="24"/>
          <w:szCs w:val="24"/>
        </w:rPr>
        <w:t>дифференцированного к ним подхода.  Поэтому в целях максимального коррекционного воздействия  в содержание  программы  включен учебно – игровой материал, коррекционно – развивающие игры и упражнения, направленные на повышени</w:t>
      </w:r>
      <w:r w:rsidR="006A7CD6">
        <w:rPr>
          <w:rFonts w:ascii="Times New Roman" w:hAnsi="Times New Roman"/>
          <w:sz w:val="24"/>
          <w:szCs w:val="24"/>
        </w:rPr>
        <w:t>е интеллектуального уровня учащихся</w:t>
      </w:r>
      <w:r w:rsidRPr="006A5FF5">
        <w:rPr>
          <w:rFonts w:ascii="Times New Roman" w:hAnsi="Times New Roman"/>
          <w:sz w:val="24"/>
          <w:szCs w:val="24"/>
        </w:rPr>
        <w:t>.</w:t>
      </w:r>
    </w:p>
    <w:p w:rsidR="007D79BC" w:rsidRDefault="007D79BC" w:rsidP="008F7ABC">
      <w:pPr>
        <w:tabs>
          <w:tab w:val="left" w:pos="18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 учащихся</w:t>
      </w:r>
      <w:r w:rsidRPr="006A5FF5">
        <w:rPr>
          <w:rFonts w:ascii="Times New Roman" w:hAnsi="Times New Roman"/>
          <w:sz w:val="24"/>
          <w:szCs w:val="24"/>
        </w:rPr>
        <w:t xml:space="preserve"> формируется навык сознательного, правильного, беглого и</w:t>
      </w:r>
    </w:p>
    <w:p w:rsidR="004A2438" w:rsidRDefault="007D79BC" w:rsidP="008F7ABC">
      <w:pPr>
        <w:tabs>
          <w:tab w:val="left" w:pos="567"/>
          <w:tab w:val="left" w:pos="180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 xml:space="preserve">выразительного чтения.  </w:t>
      </w:r>
    </w:p>
    <w:p w:rsidR="007D79BC" w:rsidRPr="006A5FF5" w:rsidRDefault="004A2438" w:rsidP="008F7ABC">
      <w:pPr>
        <w:tabs>
          <w:tab w:val="left" w:pos="567"/>
          <w:tab w:val="left" w:pos="180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D79BC" w:rsidRPr="006A5FF5">
        <w:rPr>
          <w:rFonts w:ascii="Times New Roman" w:hAnsi="Times New Roman"/>
          <w:sz w:val="24"/>
          <w:szCs w:val="24"/>
        </w:rPr>
        <w:t>В процессе обучения ч</w:t>
      </w:r>
      <w:r w:rsidR="007D79BC">
        <w:rPr>
          <w:rFonts w:ascii="Times New Roman" w:hAnsi="Times New Roman"/>
          <w:sz w:val="24"/>
          <w:szCs w:val="24"/>
        </w:rPr>
        <w:t xml:space="preserve">тению у учащихся </w:t>
      </w:r>
      <w:r w:rsidR="007D79BC" w:rsidRPr="006A5FF5">
        <w:rPr>
          <w:rFonts w:ascii="Times New Roman" w:hAnsi="Times New Roman"/>
          <w:sz w:val="24"/>
          <w:szCs w:val="24"/>
        </w:rPr>
        <w:t>последовательно формируется  умение с помощью учителя разбираться в содержании прочитанного.</w:t>
      </w:r>
    </w:p>
    <w:p w:rsidR="007D79BC" w:rsidRPr="006A5FF5" w:rsidRDefault="007D79BC" w:rsidP="008F7ABC">
      <w:pPr>
        <w:tabs>
          <w:tab w:val="left" w:pos="567"/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5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FF5">
        <w:rPr>
          <w:rFonts w:ascii="Times New Roman" w:hAnsi="Times New Roman"/>
          <w:sz w:val="24"/>
          <w:szCs w:val="24"/>
        </w:rPr>
        <w:t xml:space="preserve">В </w:t>
      </w:r>
      <w:r w:rsidR="00B30F7B">
        <w:rPr>
          <w:rFonts w:ascii="Times New Roman" w:hAnsi="Times New Roman"/>
          <w:sz w:val="24"/>
          <w:szCs w:val="24"/>
        </w:rPr>
        <w:t>программе</w:t>
      </w:r>
      <w:r w:rsidRPr="006A5FF5">
        <w:rPr>
          <w:rFonts w:ascii="Times New Roman" w:hAnsi="Times New Roman"/>
          <w:sz w:val="24"/>
          <w:szCs w:val="24"/>
        </w:rPr>
        <w:t xml:space="preserve"> дается примерная 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7D79BC" w:rsidRPr="006A5FF5" w:rsidRDefault="007D79BC" w:rsidP="00D46478">
      <w:pPr>
        <w:tabs>
          <w:tab w:val="left" w:pos="426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5FF5">
        <w:rPr>
          <w:rFonts w:ascii="Times New Roman" w:hAnsi="Times New Roman"/>
          <w:sz w:val="24"/>
          <w:szCs w:val="24"/>
        </w:rPr>
        <w:t>Совершенствование техники чтения осуществляется последовательно на каждом году обучения.  Постоянное внимание следует уделять формированию навыка правильного  чтения, которым</w:t>
      </w:r>
      <w:r w:rsidR="00B30F7B">
        <w:rPr>
          <w:rFonts w:ascii="Times New Roman" w:hAnsi="Times New Roman"/>
          <w:sz w:val="24"/>
          <w:szCs w:val="24"/>
        </w:rPr>
        <w:t xml:space="preserve"> умственно отсталые учащиеся</w:t>
      </w:r>
      <w:r w:rsidRPr="006A5FF5">
        <w:rPr>
          <w:rFonts w:ascii="Times New Roman" w:hAnsi="Times New Roman"/>
          <w:sz w:val="24"/>
          <w:szCs w:val="24"/>
        </w:rPr>
        <w:t xml:space="preserve"> в силу особенностей психического развития овладевают с большим трудом, что затрудняет понимание содержания прочитанного.</w:t>
      </w:r>
    </w:p>
    <w:p w:rsidR="007D79BC" w:rsidRPr="006A5FF5" w:rsidRDefault="007D79BC" w:rsidP="00D46478">
      <w:pPr>
        <w:tabs>
          <w:tab w:val="left" w:pos="426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5FF5">
        <w:rPr>
          <w:rFonts w:ascii="Times New Roman" w:hAnsi="Times New Roman"/>
          <w:sz w:val="24"/>
          <w:szCs w:val="24"/>
        </w:rPr>
        <w:t xml:space="preserve">Беглое чтение, т.е. плавное, в темпе разговорной речи чтение вслух, формируется постепенно. </w:t>
      </w:r>
    </w:p>
    <w:p w:rsidR="007D79BC" w:rsidRPr="006A5FF5" w:rsidRDefault="007D79BC" w:rsidP="00D46478">
      <w:pPr>
        <w:tabs>
          <w:tab w:val="left" w:pos="567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5FF5">
        <w:rPr>
          <w:rFonts w:ascii="Times New Roman" w:hAnsi="Times New Roman"/>
          <w:sz w:val="24"/>
          <w:szCs w:val="24"/>
        </w:rPr>
        <w:t>Одновременно с овлад</w:t>
      </w:r>
      <w:r w:rsidR="00823361">
        <w:rPr>
          <w:rFonts w:ascii="Times New Roman" w:hAnsi="Times New Roman"/>
          <w:sz w:val="24"/>
          <w:szCs w:val="24"/>
        </w:rPr>
        <w:t>ением чтением вслух  учащиеся</w:t>
      </w:r>
      <w:r w:rsidRPr="006A5FF5">
        <w:rPr>
          <w:rFonts w:ascii="Times New Roman" w:hAnsi="Times New Roman"/>
          <w:sz w:val="24"/>
          <w:szCs w:val="24"/>
        </w:rPr>
        <w:t xml:space="preserve"> учатся читать про себя. </w:t>
      </w:r>
    </w:p>
    <w:p w:rsidR="007D79BC" w:rsidRPr="006A5FF5" w:rsidRDefault="007D79BC" w:rsidP="00D46478">
      <w:pPr>
        <w:tabs>
          <w:tab w:val="left" w:pos="426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F7ABC">
        <w:rPr>
          <w:rFonts w:ascii="Times New Roman" w:hAnsi="Times New Roman"/>
          <w:sz w:val="24"/>
          <w:szCs w:val="24"/>
        </w:rPr>
        <w:t xml:space="preserve"> </w:t>
      </w:r>
      <w:r w:rsidRPr="006A5FF5">
        <w:rPr>
          <w:rFonts w:ascii="Times New Roman" w:hAnsi="Times New Roman"/>
          <w:sz w:val="24"/>
          <w:szCs w:val="24"/>
        </w:rPr>
        <w:t>Усвоение содержания читаемого осуществляется в процессе анализа произведений. Важна система работы по установлению причинно – следственных  связей и закономерностей, т.к. этот вид деятельности имеет огромное коррекционное значение.</w:t>
      </w:r>
    </w:p>
    <w:p w:rsidR="007D79BC" w:rsidRPr="006A5FF5" w:rsidRDefault="007D79BC" w:rsidP="008F7ABC">
      <w:pPr>
        <w:tabs>
          <w:tab w:val="left" w:pos="567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F7ABC">
        <w:rPr>
          <w:rFonts w:ascii="Times New Roman" w:hAnsi="Times New Roman"/>
          <w:sz w:val="24"/>
          <w:szCs w:val="24"/>
        </w:rPr>
        <w:t xml:space="preserve"> </w:t>
      </w:r>
      <w:r w:rsidRPr="006A5FF5">
        <w:rPr>
          <w:rFonts w:ascii="Times New Roman" w:hAnsi="Times New Roman"/>
          <w:sz w:val="24"/>
          <w:szCs w:val="24"/>
        </w:rPr>
        <w:t>В процессе обучению чтению особое внимание уделяется работе с иллюстрированным материалом как одному из эффективных средств формирования познавате</w:t>
      </w:r>
      <w:r w:rsidR="00823361">
        <w:rPr>
          <w:rFonts w:ascii="Times New Roman" w:hAnsi="Times New Roman"/>
          <w:sz w:val="24"/>
          <w:szCs w:val="24"/>
        </w:rPr>
        <w:t xml:space="preserve">льной деятельности учащихся </w:t>
      </w:r>
      <w:r w:rsidRPr="006A5FF5">
        <w:rPr>
          <w:rFonts w:ascii="Times New Roman" w:hAnsi="Times New Roman"/>
          <w:sz w:val="24"/>
          <w:szCs w:val="24"/>
        </w:rPr>
        <w:t xml:space="preserve"> и коррекции недостатков их развития.</w:t>
      </w:r>
    </w:p>
    <w:p w:rsidR="007D79BC" w:rsidRPr="006A5FF5" w:rsidRDefault="007D79BC" w:rsidP="008F7ABC">
      <w:pPr>
        <w:tabs>
          <w:tab w:val="left" w:pos="567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5FF5">
        <w:rPr>
          <w:rFonts w:ascii="Times New Roman" w:hAnsi="Times New Roman"/>
          <w:sz w:val="24"/>
          <w:szCs w:val="24"/>
        </w:rPr>
        <w:t>Большое внимание на уроках чтения уделяется развитию с</w:t>
      </w:r>
      <w:r w:rsidR="00B30F7B">
        <w:rPr>
          <w:rFonts w:ascii="Times New Roman" w:hAnsi="Times New Roman"/>
          <w:sz w:val="24"/>
          <w:szCs w:val="24"/>
        </w:rPr>
        <w:t>вязной устной речи. Учащиеся</w:t>
      </w:r>
      <w:r w:rsidRPr="006A5FF5">
        <w:rPr>
          <w:rFonts w:ascii="Times New Roman" w:hAnsi="Times New Roman"/>
          <w:sz w:val="24"/>
          <w:szCs w:val="24"/>
        </w:rPr>
        <w:t xml:space="preserve"> овладевают правильным, полным  и последовательным пересказом в процессе </w:t>
      </w:r>
      <w:r w:rsidRPr="006A5FF5">
        <w:rPr>
          <w:rFonts w:ascii="Times New Roman" w:hAnsi="Times New Roman"/>
          <w:sz w:val="24"/>
          <w:szCs w:val="24"/>
        </w:rPr>
        <w:lastRenderedPageBreak/>
        <w:t>систематической работы, направленной на понимание содержания произведений, обогащение и уточнение  словарного запаса, обучение правильному  построению предложений, и в процессе  упражнений в воспроизведении прочитанного. С этой целью  в младших классах в зависимости  от сложности текста используются вопросы, готовый или коллективно составленный план, картинный план.</w:t>
      </w:r>
    </w:p>
    <w:p w:rsidR="007D79BC" w:rsidRDefault="007D79BC" w:rsidP="008F7ABC">
      <w:pPr>
        <w:tabs>
          <w:tab w:val="left" w:pos="567"/>
          <w:tab w:val="left" w:pos="180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5FF5">
        <w:rPr>
          <w:rFonts w:ascii="Times New Roman" w:hAnsi="Times New Roman"/>
          <w:sz w:val="24"/>
          <w:szCs w:val="24"/>
        </w:rPr>
        <w:t>Внеклассное чтение ставит задачу начала формирования  читательской са</w:t>
      </w:r>
      <w:r w:rsidR="00B30F7B">
        <w:rPr>
          <w:rFonts w:ascii="Times New Roman" w:hAnsi="Times New Roman"/>
          <w:sz w:val="24"/>
          <w:szCs w:val="24"/>
        </w:rPr>
        <w:t>мостоятельности  у</w:t>
      </w:r>
      <w:r w:rsidR="006D4D79">
        <w:rPr>
          <w:rFonts w:ascii="Times New Roman" w:hAnsi="Times New Roman"/>
          <w:sz w:val="24"/>
          <w:szCs w:val="24"/>
        </w:rPr>
        <w:t xml:space="preserve"> </w:t>
      </w:r>
      <w:r w:rsidR="00B30F7B">
        <w:rPr>
          <w:rFonts w:ascii="Times New Roman" w:hAnsi="Times New Roman"/>
          <w:sz w:val="24"/>
          <w:szCs w:val="24"/>
        </w:rPr>
        <w:t>учащихся</w:t>
      </w:r>
      <w:r w:rsidRPr="006A5FF5">
        <w:rPr>
          <w:rFonts w:ascii="Times New Roman" w:hAnsi="Times New Roman"/>
          <w:sz w:val="24"/>
          <w:szCs w:val="24"/>
        </w:rPr>
        <w:t xml:space="preserve">;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 </w:t>
      </w:r>
    </w:p>
    <w:p w:rsidR="00E64E33" w:rsidRPr="006A5FF5" w:rsidRDefault="00E64E33" w:rsidP="008F7ABC">
      <w:pPr>
        <w:tabs>
          <w:tab w:val="left" w:pos="567"/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5FF5">
        <w:rPr>
          <w:rFonts w:ascii="Times New Roman" w:hAnsi="Times New Roman"/>
          <w:sz w:val="24"/>
          <w:szCs w:val="24"/>
        </w:rPr>
        <w:t>Принципы реализации программы:</w:t>
      </w:r>
    </w:p>
    <w:p w:rsidR="00E64E33" w:rsidRPr="006A5FF5" w:rsidRDefault="00E64E33" w:rsidP="008F7ABC">
      <w:pPr>
        <w:tabs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 xml:space="preserve"> индивидуально – личностный подход к каждому ребенку;</w:t>
      </w:r>
    </w:p>
    <w:p w:rsidR="00E64E33" w:rsidRPr="006A5FF5" w:rsidRDefault="00E64E33" w:rsidP="008F7ABC">
      <w:pPr>
        <w:tabs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 xml:space="preserve"> коллективизм;</w:t>
      </w:r>
    </w:p>
    <w:p w:rsidR="00E64E33" w:rsidRPr="006A5FF5" w:rsidRDefault="00E64E33" w:rsidP="008F7ABC">
      <w:pPr>
        <w:tabs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 xml:space="preserve"> креативность (творчество);</w:t>
      </w:r>
    </w:p>
    <w:p w:rsidR="00E64E33" w:rsidRPr="006A5FF5" w:rsidRDefault="00E64E33" w:rsidP="008F7ABC">
      <w:pPr>
        <w:tabs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5FF5">
        <w:rPr>
          <w:rFonts w:ascii="Times New Roman" w:hAnsi="Times New Roman"/>
          <w:sz w:val="24"/>
          <w:szCs w:val="24"/>
        </w:rPr>
        <w:t>научность;</w:t>
      </w:r>
    </w:p>
    <w:p w:rsidR="00E64E33" w:rsidRPr="006A5FF5" w:rsidRDefault="00E64E33" w:rsidP="008F7ABC">
      <w:pPr>
        <w:tabs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 xml:space="preserve"> сознательност</w:t>
      </w:r>
      <w:r w:rsidR="008F7ABC">
        <w:rPr>
          <w:rFonts w:ascii="Times New Roman" w:hAnsi="Times New Roman"/>
          <w:sz w:val="24"/>
          <w:szCs w:val="24"/>
        </w:rPr>
        <w:t>ь и активность  учащихся</w:t>
      </w:r>
      <w:r w:rsidRPr="006A5FF5">
        <w:rPr>
          <w:rFonts w:ascii="Times New Roman" w:hAnsi="Times New Roman"/>
          <w:sz w:val="24"/>
          <w:szCs w:val="24"/>
        </w:rPr>
        <w:t>;</w:t>
      </w:r>
    </w:p>
    <w:p w:rsidR="00E64E33" w:rsidRPr="006A5FF5" w:rsidRDefault="00E64E33" w:rsidP="008F7ABC">
      <w:pPr>
        <w:tabs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>наглядность</w:t>
      </w:r>
      <w:r w:rsidR="006A7CD6">
        <w:rPr>
          <w:rFonts w:ascii="Times New Roman" w:hAnsi="Times New Roman"/>
          <w:sz w:val="24"/>
          <w:szCs w:val="24"/>
        </w:rPr>
        <w:t>.</w:t>
      </w:r>
    </w:p>
    <w:p w:rsidR="00E64E33" w:rsidRDefault="00E64E33" w:rsidP="008F7ABC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F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6A5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работы</w:t>
      </w:r>
      <w:r w:rsidRPr="006A5F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6A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групповая, фронтальная, индивидуальная; урок-экскурсия, урок-</w:t>
      </w:r>
    </w:p>
    <w:p w:rsidR="00E64E33" w:rsidRPr="009808F9" w:rsidRDefault="00E64E33" w:rsidP="008F7ABC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игра, урок-п</w:t>
      </w:r>
      <w:r w:rsidR="00980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утешествие, урок-викторина и др.</w:t>
      </w:r>
    </w:p>
    <w:p w:rsidR="00E64E33" w:rsidRPr="006A5FF5" w:rsidRDefault="00E64E33" w:rsidP="008F7ABC">
      <w:pPr>
        <w:tabs>
          <w:tab w:val="left" w:pos="567"/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08F9">
        <w:rPr>
          <w:rFonts w:ascii="Times New Roman" w:hAnsi="Times New Roman"/>
          <w:sz w:val="24"/>
          <w:szCs w:val="24"/>
        </w:rPr>
        <w:t xml:space="preserve">        </w:t>
      </w:r>
      <w:r w:rsidRPr="006A5FF5">
        <w:rPr>
          <w:rFonts w:ascii="Times New Roman" w:hAnsi="Times New Roman"/>
          <w:sz w:val="24"/>
          <w:szCs w:val="24"/>
        </w:rPr>
        <w:t>Методы</w:t>
      </w:r>
      <w:r w:rsidRPr="006A5F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6A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беседа, диалог, рассказ, </w:t>
      </w:r>
      <w:r w:rsidRPr="006A5FF5">
        <w:rPr>
          <w:rFonts w:ascii="Times New Roman" w:hAnsi="Times New Roman"/>
          <w:sz w:val="24"/>
          <w:szCs w:val="24"/>
        </w:rPr>
        <w:t>наглядность, коллективная работа, работа в парах.</w:t>
      </w:r>
    </w:p>
    <w:p w:rsidR="00E64E33" w:rsidRPr="006A5FF5" w:rsidRDefault="00E64E33" w:rsidP="008F7ABC">
      <w:pPr>
        <w:tabs>
          <w:tab w:val="left" w:pos="567"/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5FF5">
        <w:rPr>
          <w:rFonts w:ascii="Times New Roman" w:hAnsi="Times New Roman"/>
          <w:sz w:val="24"/>
          <w:szCs w:val="24"/>
        </w:rPr>
        <w:t>Приемы:</w:t>
      </w:r>
    </w:p>
    <w:p w:rsidR="00E64E33" w:rsidRPr="006A5FF5" w:rsidRDefault="00E64E33" w:rsidP="008F7ABC">
      <w:pPr>
        <w:tabs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 xml:space="preserve">- </w:t>
      </w:r>
      <w:r w:rsidR="009808F9">
        <w:rPr>
          <w:rFonts w:ascii="Times New Roman" w:hAnsi="Times New Roman"/>
          <w:sz w:val="24"/>
          <w:szCs w:val="24"/>
        </w:rPr>
        <w:t xml:space="preserve"> </w:t>
      </w:r>
      <w:r w:rsidRPr="006A5FF5">
        <w:rPr>
          <w:rFonts w:ascii="Times New Roman" w:hAnsi="Times New Roman"/>
          <w:sz w:val="24"/>
          <w:szCs w:val="24"/>
        </w:rPr>
        <w:t>анализ и синтез;</w:t>
      </w:r>
    </w:p>
    <w:p w:rsidR="00E64E33" w:rsidRPr="006A5FF5" w:rsidRDefault="00E64E33" w:rsidP="008F7ABC">
      <w:pPr>
        <w:tabs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>- сравнение;</w:t>
      </w:r>
    </w:p>
    <w:p w:rsidR="00E64E33" w:rsidRPr="006A5FF5" w:rsidRDefault="00E64E33" w:rsidP="008F7ABC">
      <w:pPr>
        <w:tabs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>- аналогия;</w:t>
      </w:r>
    </w:p>
    <w:p w:rsidR="00E64E33" w:rsidRDefault="00E64E33" w:rsidP="008F7ABC">
      <w:pPr>
        <w:tabs>
          <w:tab w:val="left" w:pos="180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FF5">
        <w:rPr>
          <w:rFonts w:ascii="Times New Roman" w:hAnsi="Times New Roman"/>
          <w:sz w:val="24"/>
          <w:szCs w:val="24"/>
        </w:rPr>
        <w:t>- обобщение.</w:t>
      </w:r>
    </w:p>
    <w:p w:rsidR="00DB6ADE" w:rsidRPr="00CB3C60" w:rsidRDefault="006D4D79" w:rsidP="008F7ABC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  <w:sectPr w:rsidR="00DB6ADE" w:rsidRPr="00CB3C60" w:rsidSect="00DB6ADE">
          <w:footerReference w:type="default" r:id="rId8"/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83177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31771">
        <w:rPr>
          <w:rFonts w:ascii="Times New Roman" w:hAnsi="Times New Roman"/>
          <w:sz w:val="24"/>
          <w:szCs w:val="24"/>
        </w:rPr>
        <w:t>В соответствии с учебным планом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808F9">
        <w:rPr>
          <w:rFonts w:ascii="Times New Roman" w:hAnsi="Times New Roman"/>
          <w:sz w:val="24"/>
          <w:szCs w:val="24"/>
        </w:rPr>
        <w:t xml:space="preserve"> и п</w:t>
      </w:r>
      <w:r w:rsidRPr="00831771">
        <w:rPr>
          <w:rFonts w:ascii="Times New Roman" w:hAnsi="Times New Roman"/>
          <w:sz w:val="24"/>
          <w:szCs w:val="24"/>
        </w:rPr>
        <w:t xml:space="preserve">рограммой предмет </w:t>
      </w:r>
      <w:r w:rsidRPr="00831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AD1">
        <w:rPr>
          <w:rFonts w:ascii="Times New Roman" w:hAnsi="Times New Roman"/>
          <w:color w:val="000000"/>
          <w:sz w:val="24"/>
          <w:szCs w:val="24"/>
        </w:rPr>
        <w:t>«Ч</w:t>
      </w:r>
      <w:r w:rsidRPr="00831771">
        <w:rPr>
          <w:rFonts w:ascii="Times New Roman" w:hAnsi="Times New Roman"/>
          <w:color w:val="000000"/>
          <w:sz w:val="24"/>
          <w:szCs w:val="24"/>
        </w:rPr>
        <w:t>тение и развитие речи</w:t>
      </w:r>
      <w:r w:rsidR="002D5AD1">
        <w:rPr>
          <w:rFonts w:ascii="Times New Roman" w:hAnsi="Times New Roman"/>
          <w:color w:val="000000"/>
          <w:sz w:val="24"/>
          <w:szCs w:val="24"/>
        </w:rPr>
        <w:t>»</w:t>
      </w:r>
      <w:r w:rsidR="009808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1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6D1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3B6D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6D1">
        <w:rPr>
          <w:rFonts w:ascii="Times New Roman" w:hAnsi="Times New Roman"/>
          <w:color w:val="000000"/>
          <w:sz w:val="24"/>
          <w:szCs w:val="24"/>
        </w:rPr>
        <w:t xml:space="preserve">4 классе </w:t>
      </w:r>
      <w:r w:rsidRPr="00831771">
        <w:rPr>
          <w:rFonts w:ascii="Times New Roman" w:hAnsi="Times New Roman"/>
          <w:sz w:val="24"/>
          <w:szCs w:val="24"/>
        </w:rPr>
        <w:t xml:space="preserve">изучается  </w:t>
      </w:r>
      <w:r w:rsidR="003D56D1">
        <w:rPr>
          <w:rFonts w:ascii="Times New Roman" w:hAnsi="Times New Roman"/>
          <w:sz w:val="24"/>
          <w:szCs w:val="24"/>
        </w:rPr>
        <w:t xml:space="preserve"> 4 часа в неделю</w:t>
      </w:r>
      <w:r w:rsidR="009808F9">
        <w:rPr>
          <w:rFonts w:ascii="Times New Roman" w:hAnsi="Times New Roman"/>
          <w:sz w:val="24"/>
          <w:szCs w:val="24"/>
        </w:rPr>
        <w:t>,</w:t>
      </w:r>
      <w:r w:rsidR="003D56D1">
        <w:rPr>
          <w:rFonts w:ascii="Times New Roman" w:hAnsi="Times New Roman"/>
          <w:sz w:val="24"/>
          <w:szCs w:val="24"/>
        </w:rPr>
        <w:t xml:space="preserve"> 136 часов в год.</w:t>
      </w:r>
    </w:p>
    <w:p w:rsidR="00DB6ADE" w:rsidRDefault="00DB6ADE" w:rsidP="00E64E33">
      <w:pPr>
        <w:rPr>
          <w:rFonts w:ascii="Times New Roman" w:hAnsi="Times New Roman"/>
          <w:sz w:val="24"/>
          <w:szCs w:val="24"/>
        </w:rPr>
      </w:pPr>
    </w:p>
    <w:p w:rsidR="00B30F7B" w:rsidRDefault="00B30F7B" w:rsidP="00980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31A1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9808F9" w:rsidRPr="00B431A1" w:rsidRDefault="009808F9" w:rsidP="00980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55" w:type="dxa"/>
        <w:tblLook w:val="04A0"/>
      </w:tblPr>
      <w:tblGrid>
        <w:gridCol w:w="877"/>
        <w:gridCol w:w="6605"/>
        <w:gridCol w:w="2073"/>
      </w:tblGrid>
      <w:tr w:rsidR="00B30F7B" w:rsidTr="00DB6ADE">
        <w:trPr>
          <w:trHeight w:val="267"/>
        </w:trPr>
        <w:tc>
          <w:tcPr>
            <w:tcW w:w="877" w:type="dxa"/>
          </w:tcPr>
          <w:p w:rsidR="00B30F7B" w:rsidRPr="00321B43" w:rsidRDefault="00B30F7B" w:rsidP="009808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B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05" w:type="dxa"/>
          </w:tcPr>
          <w:p w:rsidR="00B30F7B" w:rsidRPr="00321B43" w:rsidRDefault="00B30F7B" w:rsidP="009808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B4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073" w:type="dxa"/>
          </w:tcPr>
          <w:p w:rsidR="00B30F7B" w:rsidRPr="00321B43" w:rsidRDefault="00B30F7B" w:rsidP="009808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B4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0F7B" w:rsidTr="00DB6ADE">
        <w:trPr>
          <w:trHeight w:val="267"/>
        </w:trPr>
        <w:tc>
          <w:tcPr>
            <w:tcW w:w="877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5" w:type="dxa"/>
          </w:tcPr>
          <w:p w:rsidR="00B30F7B" w:rsidRPr="00F91915" w:rsidRDefault="006D4D79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915">
              <w:rPr>
                <w:rFonts w:ascii="Times New Roman" w:hAnsi="Times New Roman"/>
                <w:sz w:val="24"/>
                <w:szCs w:val="24"/>
              </w:rPr>
              <w:t>Листья пожелтелые по ветру летят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  <w:r w:rsidRPr="00F919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30F7B" w:rsidTr="00DB6ADE">
        <w:trPr>
          <w:trHeight w:val="267"/>
        </w:trPr>
        <w:tc>
          <w:tcPr>
            <w:tcW w:w="877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5" w:type="dxa"/>
          </w:tcPr>
          <w:p w:rsidR="00B30F7B" w:rsidRPr="00F91915" w:rsidRDefault="006D4D79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915">
              <w:rPr>
                <w:rFonts w:ascii="Times New Roman" w:hAnsi="Times New Roman"/>
                <w:sz w:val="24"/>
                <w:szCs w:val="24"/>
              </w:rPr>
              <w:t>Раз, два – начинается игра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30F7B" w:rsidTr="00DB6ADE">
        <w:trPr>
          <w:trHeight w:val="267"/>
        </w:trPr>
        <w:tc>
          <w:tcPr>
            <w:tcW w:w="877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5" w:type="dxa"/>
          </w:tcPr>
          <w:p w:rsidR="00B30F7B" w:rsidRPr="00F91915" w:rsidRDefault="006D4D79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915">
              <w:rPr>
                <w:rFonts w:ascii="Times New Roman" w:hAnsi="Times New Roman"/>
                <w:sz w:val="24"/>
                <w:szCs w:val="24"/>
              </w:rPr>
              <w:t>Будем делать хорошо и не будем – плохо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30F7B" w:rsidTr="00DB6ADE">
        <w:trPr>
          <w:trHeight w:val="282"/>
        </w:trPr>
        <w:tc>
          <w:tcPr>
            <w:tcW w:w="877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5" w:type="dxa"/>
          </w:tcPr>
          <w:p w:rsidR="00B30F7B" w:rsidRPr="00F91915" w:rsidRDefault="009808F9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узоры.</w:t>
            </w:r>
            <w:r w:rsidR="006D4D79" w:rsidRPr="00F91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30F7B" w:rsidTr="00DB6ADE">
        <w:trPr>
          <w:trHeight w:val="267"/>
        </w:trPr>
        <w:tc>
          <w:tcPr>
            <w:tcW w:w="877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5" w:type="dxa"/>
          </w:tcPr>
          <w:p w:rsidR="00B30F7B" w:rsidRPr="00F91915" w:rsidRDefault="006D4D79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915">
              <w:rPr>
                <w:rFonts w:ascii="Times New Roman" w:hAnsi="Times New Roman"/>
                <w:sz w:val="24"/>
                <w:szCs w:val="24"/>
              </w:rPr>
              <w:t>Никогда не будет скучно, если трудимся мы дружно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30F7B" w:rsidTr="00DB6ADE">
        <w:trPr>
          <w:trHeight w:val="267"/>
        </w:trPr>
        <w:tc>
          <w:tcPr>
            <w:tcW w:w="877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5" w:type="dxa"/>
          </w:tcPr>
          <w:p w:rsidR="00B30F7B" w:rsidRPr="00F91915" w:rsidRDefault="006D4D79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915">
              <w:rPr>
                <w:rFonts w:ascii="Times New Roman" w:hAnsi="Times New Roman"/>
                <w:sz w:val="24"/>
                <w:szCs w:val="24"/>
              </w:rPr>
              <w:t>В окно повеяло весною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30F7B" w:rsidTr="00DB6ADE">
        <w:trPr>
          <w:trHeight w:val="267"/>
        </w:trPr>
        <w:tc>
          <w:tcPr>
            <w:tcW w:w="877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5" w:type="dxa"/>
          </w:tcPr>
          <w:p w:rsidR="00B30F7B" w:rsidRPr="00F91915" w:rsidRDefault="006D4D79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915">
              <w:rPr>
                <w:rFonts w:ascii="Times New Roman" w:hAnsi="Times New Roman"/>
                <w:sz w:val="24"/>
                <w:szCs w:val="24"/>
              </w:rPr>
              <w:t>На пользу и славу Отечеству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B30F7B" w:rsidRDefault="006D4D7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0F7B" w:rsidTr="00DB6ADE">
        <w:trPr>
          <w:trHeight w:val="267"/>
        </w:trPr>
        <w:tc>
          <w:tcPr>
            <w:tcW w:w="877" w:type="dxa"/>
          </w:tcPr>
          <w:p w:rsidR="00B30F7B" w:rsidRDefault="00F91915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5" w:type="dxa"/>
          </w:tcPr>
          <w:p w:rsidR="00B30F7B" w:rsidRPr="00F91915" w:rsidRDefault="00F91915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915">
              <w:rPr>
                <w:rFonts w:ascii="Times New Roman" w:hAnsi="Times New Roman"/>
                <w:sz w:val="24"/>
                <w:szCs w:val="24"/>
              </w:rPr>
              <w:t>Видно, люди не напрасно называют лето красным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B30F7B" w:rsidRDefault="00F91915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30F7B" w:rsidRPr="009808F9" w:rsidTr="00DB6ADE">
        <w:trPr>
          <w:trHeight w:val="282"/>
        </w:trPr>
        <w:tc>
          <w:tcPr>
            <w:tcW w:w="877" w:type="dxa"/>
          </w:tcPr>
          <w:p w:rsidR="00B30F7B" w:rsidRPr="009808F9" w:rsidRDefault="00B30F7B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:rsidR="00B30F7B" w:rsidRPr="009808F9" w:rsidRDefault="00F91915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8F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21B43" w:rsidRPr="009808F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073" w:type="dxa"/>
          </w:tcPr>
          <w:p w:rsidR="00B30F7B" w:rsidRPr="009808F9" w:rsidRDefault="009808F9" w:rsidP="00980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F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B30F7B" w:rsidRPr="009808F9" w:rsidRDefault="00B30F7B" w:rsidP="009808F9">
      <w:pPr>
        <w:spacing w:after="0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915" w:rsidRDefault="00F91915" w:rsidP="00B3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ADE" w:rsidRDefault="00DB6ADE" w:rsidP="00F91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ADE" w:rsidRDefault="00DB6ADE" w:rsidP="00F91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B6ADE" w:rsidSect="00E64E3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808F9" w:rsidRDefault="009808F9" w:rsidP="00F91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8F9" w:rsidRDefault="009808F9" w:rsidP="00F91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915" w:rsidRPr="00DB6ADE" w:rsidRDefault="00F91915" w:rsidP="00980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6AD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77B96" w:rsidRPr="00DB6ADE" w:rsidRDefault="00677B96" w:rsidP="00D4647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7194"/>
      </w:tblGrid>
      <w:tr w:rsidR="00F91915" w:rsidRPr="00DB6ADE" w:rsidTr="00F91915">
        <w:tc>
          <w:tcPr>
            <w:tcW w:w="2376" w:type="dxa"/>
          </w:tcPr>
          <w:p w:rsidR="00F91915" w:rsidRPr="00490E22" w:rsidRDefault="00F91915" w:rsidP="009808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E2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94" w:type="dxa"/>
          </w:tcPr>
          <w:p w:rsidR="00F91915" w:rsidRPr="00490E22" w:rsidRDefault="00F91915" w:rsidP="009808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E22">
              <w:rPr>
                <w:rFonts w:ascii="Times New Roman" w:hAnsi="Times New Roman"/>
                <w:b/>
                <w:sz w:val="24"/>
                <w:szCs w:val="24"/>
              </w:rPr>
              <w:t>Содержание темы учебного курса</w:t>
            </w:r>
          </w:p>
        </w:tc>
      </w:tr>
      <w:tr w:rsidR="00F91915" w:rsidTr="00F91915">
        <w:trPr>
          <w:trHeight w:val="1563"/>
        </w:trPr>
        <w:tc>
          <w:tcPr>
            <w:tcW w:w="2376" w:type="dxa"/>
          </w:tcPr>
          <w:p w:rsidR="00F91915" w:rsidRPr="00F91915" w:rsidRDefault="00F91915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915">
              <w:rPr>
                <w:rFonts w:ascii="Times New Roman" w:hAnsi="Times New Roman"/>
                <w:sz w:val="24"/>
                <w:szCs w:val="24"/>
              </w:rPr>
              <w:t>Листья пожелтелые по ветру летят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  <w:r w:rsidRPr="00F919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194" w:type="dxa"/>
          </w:tcPr>
          <w:p w:rsidR="00F91915" w:rsidRPr="00F91915" w:rsidRDefault="00F91915" w:rsidP="00980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5FF5">
              <w:rPr>
                <w:rFonts w:ascii="Times New Roman" w:hAnsi="Times New Roman"/>
                <w:sz w:val="24"/>
                <w:szCs w:val="24"/>
              </w:rPr>
              <w:t>Плещеев. «Осень наступила». Ф. Тютчев. «Листья». Г. Граубин. «Как наступает листопад». А. Гонтарь. «Осень в лесу». С. Прокофьева. «Подарки Осени». М. Приш</w:t>
            </w:r>
            <w:r>
              <w:rPr>
                <w:rFonts w:ascii="Times New Roman" w:hAnsi="Times New Roman"/>
                <w:sz w:val="24"/>
                <w:szCs w:val="24"/>
              </w:rPr>
              <w:t>вин. «Старый гриб». Е. Носов. «Х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 xml:space="preserve">итрюга». Н. Сладков. «Осень». Г. Снегирев. «Бурундук». </w:t>
            </w:r>
          </w:p>
        </w:tc>
      </w:tr>
      <w:tr w:rsidR="00F91915" w:rsidTr="00F91915">
        <w:tc>
          <w:tcPr>
            <w:tcW w:w="2376" w:type="dxa"/>
          </w:tcPr>
          <w:p w:rsidR="00F91915" w:rsidRPr="00F91915" w:rsidRDefault="00F91915" w:rsidP="009808F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1915">
              <w:rPr>
                <w:rFonts w:ascii="Times New Roman" w:hAnsi="Times New Roman"/>
                <w:sz w:val="24"/>
                <w:szCs w:val="24"/>
              </w:rPr>
              <w:t>Раз, два – начинается игра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F91915" w:rsidRPr="00F91915" w:rsidRDefault="00F91915" w:rsidP="00980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5FF5">
              <w:rPr>
                <w:rFonts w:ascii="Times New Roman" w:hAnsi="Times New Roman"/>
                <w:sz w:val="24"/>
                <w:szCs w:val="24"/>
              </w:rPr>
              <w:t xml:space="preserve">«Считалки». М. Бородицкая.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>«Щи-талочка».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 xml:space="preserve"> Л. Пантелеев. «Карусели».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>Хармс. «Игра».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 xml:space="preserve">Носов.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 xml:space="preserve">«Затейники». В. Левин. «Чудеса в авоське». </w:t>
            </w:r>
          </w:p>
        </w:tc>
      </w:tr>
      <w:tr w:rsidR="00F91915" w:rsidTr="00F91915">
        <w:tc>
          <w:tcPr>
            <w:tcW w:w="2376" w:type="dxa"/>
          </w:tcPr>
          <w:p w:rsidR="00F91915" w:rsidRPr="00F91915" w:rsidRDefault="00F91915" w:rsidP="009808F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1915">
              <w:rPr>
                <w:rFonts w:ascii="Times New Roman" w:hAnsi="Times New Roman"/>
                <w:sz w:val="24"/>
                <w:szCs w:val="24"/>
              </w:rPr>
              <w:t>Будем делать хорошо и не будем – плохо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F91915" w:rsidRPr="00F91915" w:rsidRDefault="00F91915" w:rsidP="00980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5FF5">
              <w:rPr>
                <w:rFonts w:ascii="Times New Roman" w:hAnsi="Times New Roman"/>
                <w:sz w:val="24"/>
                <w:szCs w:val="24"/>
              </w:rPr>
              <w:t xml:space="preserve">«Не мое дело!», китайская сказка.  И. Крылов. «Чиж и Голубь». Л. Толстой. «Два товарища». Л Пантелеев. «Трус». Э. Киселева. «Про то, как Миша стал храбрым». В. Сафронов. «Подвиг». Е. Пермяк. «Самое страшное». К. Киршина. «Вот какая история». Я. Длуголенский. «Как подружились Вова и Боря». А. Барто. «В театре». </w:t>
            </w:r>
          </w:p>
        </w:tc>
      </w:tr>
      <w:tr w:rsidR="00F91915" w:rsidTr="00F91915">
        <w:tc>
          <w:tcPr>
            <w:tcW w:w="2376" w:type="dxa"/>
          </w:tcPr>
          <w:p w:rsidR="00F91915" w:rsidRPr="00F91915" w:rsidRDefault="00F91915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915">
              <w:rPr>
                <w:rFonts w:ascii="Times New Roman" w:hAnsi="Times New Roman"/>
                <w:sz w:val="24"/>
                <w:szCs w:val="24"/>
              </w:rPr>
              <w:t>Зимние узоры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F91915" w:rsidRPr="00D12C29" w:rsidRDefault="00D12C29" w:rsidP="00980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5F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Старый Мороз и молодой Морозец». ( Л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>итовская сказка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>. А. Толстой. «Елка». Саша Черный. «Снежная баба». С. Прокофьева. «Подарки Зимы». Г. Харлампьев. «Жадная сорока». В. Коржиков. «В пограничном наряде». З. Александрова. «До свиданья, зима». Н. Толоконников. «Зимний дождь».</w:t>
            </w:r>
          </w:p>
        </w:tc>
      </w:tr>
      <w:tr w:rsidR="00F91915" w:rsidTr="00F91915">
        <w:tc>
          <w:tcPr>
            <w:tcW w:w="2376" w:type="dxa"/>
          </w:tcPr>
          <w:p w:rsidR="00F91915" w:rsidRPr="00D12C29" w:rsidRDefault="00D12C29" w:rsidP="009808F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2C29">
              <w:rPr>
                <w:rFonts w:ascii="Times New Roman" w:hAnsi="Times New Roman"/>
                <w:sz w:val="24"/>
                <w:szCs w:val="24"/>
              </w:rPr>
              <w:t>Никогда не будет скучно, если трудимся мы дружно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F91915" w:rsidRDefault="00D12C29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FF5">
              <w:rPr>
                <w:rFonts w:ascii="Times New Roman" w:hAnsi="Times New Roman"/>
                <w:sz w:val="24"/>
                <w:szCs w:val="24"/>
              </w:rPr>
              <w:t>«Заработанный</w:t>
            </w:r>
            <w:r w:rsidRPr="006A5F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рубль». 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>рузинская сказка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 xml:space="preserve">Шварц. «Сказка о Василисе-Работнице». Г. Сапгир. «Рабочие руки».  М. Миршакар. «Мудрый дед». В. Хомченко. «Михаськин сад». Н. Носов. «Заплатка». А. Барто. «Я лишний». С. Погореловский. «Маленькое и большое». Г. Виеру. «Хлеб с росою». К. Киршина. «Просто сочинение». Ю. Мориц. «Трудолюбивая старушка». Э. Киселева. «Волшебный котелок». </w:t>
            </w:r>
          </w:p>
        </w:tc>
      </w:tr>
      <w:tr w:rsidR="00F91915" w:rsidTr="00F91915">
        <w:tc>
          <w:tcPr>
            <w:tcW w:w="2376" w:type="dxa"/>
          </w:tcPr>
          <w:p w:rsidR="00F91915" w:rsidRPr="00D12C29" w:rsidRDefault="00D12C29" w:rsidP="009808F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2C29">
              <w:rPr>
                <w:rFonts w:ascii="Times New Roman" w:hAnsi="Times New Roman"/>
                <w:sz w:val="24"/>
                <w:szCs w:val="24"/>
              </w:rPr>
              <w:t>В окно повеяло весною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F91915" w:rsidRPr="00D12C29" w:rsidRDefault="00D12C29" w:rsidP="00980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5FF5">
              <w:rPr>
                <w:rFonts w:ascii="Times New Roman" w:hAnsi="Times New Roman"/>
                <w:sz w:val="24"/>
                <w:szCs w:val="24"/>
              </w:rPr>
              <w:t>«Народная песенка». А. Плещеев. «Весна». А. Майков. «Ласточка промчалась». К. Ушинский. «Ласточка».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>А. Толстой. «Весенние ручьи». Б. Житков. «Наводнение». С. Прокофьева. «Подарки Весны».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Берестов. «Пра</w:t>
            </w:r>
            <w:r w:rsidRPr="006A5FF5">
              <w:rPr>
                <w:rFonts w:ascii="Times New Roman" w:hAnsi="Times New Roman"/>
                <w:sz w:val="24"/>
                <w:szCs w:val="24"/>
              </w:rPr>
              <w:t>здник мам». Н. Сладков. «Ивовый пир». В. Сафронова. «Весна». В. Воскобойников. «Боец бытового отряда».</w:t>
            </w:r>
          </w:p>
        </w:tc>
      </w:tr>
      <w:tr w:rsidR="00F91915" w:rsidTr="00DB6ADE">
        <w:trPr>
          <w:trHeight w:val="418"/>
        </w:trPr>
        <w:tc>
          <w:tcPr>
            <w:tcW w:w="2376" w:type="dxa"/>
          </w:tcPr>
          <w:p w:rsidR="00D12C29" w:rsidRDefault="00D12C29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C29">
              <w:rPr>
                <w:rFonts w:ascii="Times New Roman" w:hAnsi="Times New Roman"/>
                <w:sz w:val="24"/>
                <w:szCs w:val="24"/>
              </w:rPr>
              <w:t>На пользу и славу Отечеству</w:t>
            </w:r>
            <w:r w:rsidR="009808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2C29" w:rsidRPr="00D12C29" w:rsidRDefault="00D12C29" w:rsidP="0098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F91915" w:rsidRPr="00DB6ADE" w:rsidRDefault="00D12C29" w:rsidP="009808F9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FF5">
              <w:rPr>
                <w:rFonts w:ascii="Times New Roman" w:hAnsi="Times New Roman"/>
                <w:sz w:val="24"/>
                <w:szCs w:val="24"/>
              </w:rPr>
              <w:t>«Как Илья из Мурома богатырем стал». Л. Толстой. «Как боролся русский богатырь». О. Орлов. «К неведомым берегам». Г. Черненко. «Русский  паровой дилижанец».</w:t>
            </w:r>
          </w:p>
        </w:tc>
      </w:tr>
    </w:tbl>
    <w:p w:rsidR="00DB6ADE" w:rsidRDefault="00DB6ADE" w:rsidP="00980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2438" w:rsidRDefault="004A2438" w:rsidP="00980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2438" w:rsidRDefault="004A2438" w:rsidP="00980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2438" w:rsidRDefault="004A2438" w:rsidP="00980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2438" w:rsidRDefault="004A2438" w:rsidP="00980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2438" w:rsidRDefault="004A2438" w:rsidP="00980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2438" w:rsidRDefault="004A2438" w:rsidP="00980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6ADE" w:rsidRDefault="00DB6ADE" w:rsidP="00D46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8F9" w:rsidRDefault="009808F9" w:rsidP="00980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ADE" w:rsidRPr="004A2438" w:rsidRDefault="00F53228" w:rsidP="00980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Требование к уровню подготовки</w:t>
      </w:r>
    </w:p>
    <w:p w:rsidR="00DB6ADE" w:rsidRPr="008F7ABC" w:rsidRDefault="00DB6ADE" w:rsidP="009808F9">
      <w:pPr>
        <w:spacing w:after="0"/>
        <w:rPr>
          <w:rFonts w:ascii="Times New Roman" w:hAnsi="Times New Roman"/>
          <w:sz w:val="24"/>
          <w:szCs w:val="24"/>
        </w:rPr>
      </w:pPr>
    </w:p>
    <w:p w:rsidR="00DB6ADE" w:rsidRPr="008F7ABC" w:rsidRDefault="00DB6ADE" w:rsidP="00D46478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7ABC">
        <w:rPr>
          <w:rFonts w:ascii="Times New Roman" w:hAnsi="Times New Roman"/>
          <w:sz w:val="24"/>
          <w:szCs w:val="24"/>
        </w:rPr>
        <w:t>Учащиеся должны уметь:</w:t>
      </w:r>
    </w:p>
    <w:p w:rsidR="004A2438" w:rsidRPr="004A2438" w:rsidRDefault="004A2438" w:rsidP="009808F9">
      <w:pPr>
        <w:spacing w:before="120" w:after="0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  <w:r w:rsidRPr="004A2438">
        <w:rPr>
          <w:rStyle w:val="c1"/>
          <w:rFonts w:ascii="Times New Roman" w:hAnsi="Times New Roman"/>
          <w:sz w:val="24"/>
          <w:szCs w:val="24"/>
        </w:rPr>
        <w:t>- осознанно, правильно, выразительно читать текст вслух целыми словами с соблюдением пауз и соответствующей интонацией,</w:t>
      </w:r>
    </w:p>
    <w:p w:rsidR="004A2438" w:rsidRPr="004A2438" w:rsidRDefault="004A2438" w:rsidP="009808F9">
      <w:pPr>
        <w:spacing w:before="120" w:after="0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  <w:r w:rsidRPr="004A2438">
        <w:rPr>
          <w:rStyle w:val="c1"/>
          <w:rFonts w:ascii="Times New Roman" w:hAnsi="Times New Roman"/>
          <w:sz w:val="24"/>
          <w:szCs w:val="24"/>
        </w:rPr>
        <w:t>- читать про себя;</w:t>
      </w:r>
    </w:p>
    <w:p w:rsidR="004A2438" w:rsidRPr="004A2438" w:rsidRDefault="004A2438" w:rsidP="009808F9">
      <w:pPr>
        <w:spacing w:before="120" w:after="0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  <w:r w:rsidRPr="004A2438">
        <w:rPr>
          <w:rStyle w:val="c1"/>
          <w:rFonts w:ascii="Times New Roman" w:hAnsi="Times New Roman"/>
          <w:sz w:val="24"/>
          <w:szCs w:val="24"/>
        </w:rPr>
        <w:t>- отвечать на вопросы по прочитанному;</w:t>
      </w:r>
    </w:p>
    <w:p w:rsidR="004A2438" w:rsidRPr="004A2438" w:rsidRDefault="004A2438" w:rsidP="009808F9">
      <w:pPr>
        <w:spacing w:before="120" w:after="0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  <w:r w:rsidRPr="004A2438">
        <w:rPr>
          <w:rStyle w:val="c1"/>
          <w:rFonts w:ascii="Times New Roman" w:hAnsi="Times New Roman"/>
          <w:sz w:val="24"/>
          <w:szCs w:val="24"/>
        </w:rPr>
        <w:t>- выделять главных действующих лиц, уметь выразить к ним свое отношение;</w:t>
      </w:r>
    </w:p>
    <w:p w:rsidR="004A2438" w:rsidRPr="004A2438" w:rsidRDefault="004A2438" w:rsidP="009808F9">
      <w:pPr>
        <w:spacing w:before="120" w:after="0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  <w:r w:rsidRPr="004A2438">
        <w:rPr>
          <w:rStyle w:val="c1"/>
          <w:rFonts w:ascii="Times New Roman" w:hAnsi="Times New Roman"/>
          <w:sz w:val="24"/>
          <w:szCs w:val="24"/>
        </w:rPr>
        <w:t>- определять главную мысль произведения;</w:t>
      </w:r>
    </w:p>
    <w:p w:rsidR="004A2438" w:rsidRPr="004A2438" w:rsidRDefault="004A2438" w:rsidP="009808F9">
      <w:pPr>
        <w:spacing w:before="120" w:after="0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  <w:r w:rsidRPr="004A2438">
        <w:rPr>
          <w:rStyle w:val="c1"/>
          <w:rFonts w:ascii="Times New Roman" w:hAnsi="Times New Roman"/>
          <w:sz w:val="24"/>
          <w:szCs w:val="24"/>
        </w:rPr>
        <w:t>- читать отрывки по ролям;</w:t>
      </w:r>
    </w:p>
    <w:p w:rsidR="004A2438" w:rsidRPr="004A2438" w:rsidRDefault="004A2438" w:rsidP="009808F9">
      <w:pPr>
        <w:spacing w:before="120" w:after="0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  <w:r w:rsidRPr="004A2438">
        <w:rPr>
          <w:rStyle w:val="c1"/>
          <w:rFonts w:ascii="Times New Roman" w:hAnsi="Times New Roman"/>
          <w:sz w:val="24"/>
          <w:szCs w:val="24"/>
        </w:rPr>
        <w:t>- пересказывать содержание прочитанного;</w:t>
      </w:r>
    </w:p>
    <w:p w:rsidR="004A2438" w:rsidRPr="004A2438" w:rsidRDefault="004A2438" w:rsidP="009808F9">
      <w:pPr>
        <w:spacing w:before="120" w:after="0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  <w:r w:rsidRPr="004A2438">
        <w:rPr>
          <w:rStyle w:val="c1"/>
          <w:rFonts w:ascii="Times New Roman" w:hAnsi="Times New Roman"/>
          <w:sz w:val="24"/>
          <w:szCs w:val="24"/>
        </w:rPr>
        <w:t>- отличать сказку от рассказа;</w:t>
      </w:r>
    </w:p>
    <w:p w:rsidR="004A2438" w:rsidRDefault="004A2438" w:rsidP="00980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38">
        <w:rPr>
          <w:rStyle w:val="c1"/>
          <w:rFonts w:ascii="Times New Roman" w:hAnsi="Times New Roman"/>
          <w:sz w:val="24"/>
          <w:szCs w:val="24"/>
        </w:rPr>
        <w:t>- читать доступные детские книги из школьной библиотеки и детские газеты, журналы</w:t>
      </w:r>
      <w:r w:rsidR="009808F9">
        <w:rPr>
          <w:rFonts w:ascii="Times New Roman" w:hAnsi="Times New Roman"/>
          <w:sz w:val="24"/>
          <w:szCs w:val="24"/>
        </w:rPr>
        <w:t>.</w:t>
      </w:r>
    </w:p>
    <w:p w:rsidR="00B431A1" w:rsidRPr="008F7ABC" w:rsidRDefault="00B431A1" w:rsidP="00980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ABC">
        <w:rPr>
          <w:rFonts w:ascii="Times New Roman" w:hAnsi="Times New Roman"/>
          <w:sz w:val="24"/>
          <w:szCs w:val="24"/>
        </w:rPr>
        <w:t>Учащиеся должны знать:</w:t>
      </w:r>
    </w:p>
    <w:p w:rsidR="00B431A1" w:rsidRPr="004A2438" w:rsidRDefault="00D46478" w:rsidP="009808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2438">
        <w:rPr>
          <w:rFonts w:ascii="Times New Roman" w:hAnsi="Times New Roman"/>
          <w:sz w:val="24"/>
          <w:szCs w:val="24"/>
        </w:rPr>
        <w:t xml:space="preserve">- </w:t>
      </w:r>
      <w:r w:rsidR="005A070B" w:rsidRPr="004A2438">
        <w:rPr>
          <w:rFonts w:ascii="Times New Roman" w:hAnsi="Times New Roman"/>
          <w:sz w:val="24"/>
          <w:szCs w:val="24"/>
        </w:rPr>
        <w:t>наизусть 7</w:t>
      </w:r>
      <w:r w:rsidR="00B431A1" w:rsidRPr="004A2438">
        <w:rPr>
          <w:rFonts w:ascii="Times New Roman" w:hAnsi="Times New Roman"/>
          <w:sz w:val="24"/>
          <w:szCs w:val="24"/>
        </w:rPr>
        <w:t>-8 стихотворений.</w:t>
      </w:r>
    </w:p>
    <w:p w:rsidR="00B431A1" w:rsidRPr="004A2438" w:rsidRDefault="00B431A1" w:rsidP="009808F9">
      <w:pPr>
        <w:spacing w:after="0"/>
        <w:rPr>
          <w:rFonts w:ascii="Times New Roman" w:hAnsi="Times New Roman"/>
          <w:sz w:val="24"/>
          <w:szCs w:val="24"/>
        </w:rPr>
      </w:pPr>
    </w:p>
    <w:p w:rsidR="00B431A1" w:rsidRPr="004A2438" w:rsidRDefault="00B431A1" w:rsidP="009808F9">
      <w:pPr>
        <w:spacing w:after="0"/>
        <w:rPr>
          <w:rFonts w:ascii="Times New Roman" w:hAnsi="Times New Roman"/>
          <w:sz w:val="24"/>
          <w:szCs w:val="24"/>
        </w:rPr>
      </w:pPr>
    </w:p>
    <w:p w:rsidR="00B431A1" w:rsidRPr="004A2438" w:rsidRDefault="00B431A1" w:rsidP="009808F9">
      <w:pPr>
        <w:spacing w:after="0"/>
        <w:rPr>
          <w:rFonts w:ascii="Times New Roman" w:hAnsi="Times New Roman"/>
          <w:sz w:val="24"/>
          <w:szCs w:val="24"/>
        </w:rPr>
      </w:pPr>
    </w:p>
    <w:p w:rsidR="00B431A1" w:rsidRPr="00B431A1" w:rsidRDefault="00B431A1" w:rsidP="00B431A1">
      <w:pPr>
        <w:spacing w:after="0" w:line="240" w:lineRule="auto"/>
        <w:rPr>
          <w:rFonts w:ascii="Times New Roman" w:hAnsi="Times New Roman"/>
          <w:sz w:val="24"/>
          <w:szCs w:val="24"/>
        </w:rPr>
        <w:sectPr w:rsidR="00B431A1" w:rsidRPr="00B431A1" w:rsidSect="00DB6AD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76422" w:rsidRDefault="004A2438" w:rsidP="008F7ABC">
      <w:pPr>
        <w:tabs>
          <w:tab w:val="left" w:pos="6000"/>
          <w:tab w:val="center" w:pos="756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- тематический план</w:t>
      </w:r>
    </w:p>
    <w:p w:rsidR="008F7ABC" w:rsidRPr="00D513CC" w:rsidRDefault="008F7ABC" w:rsidP="008F7ABC">
      <w:pPr>
        <w:tabs>
          <w:tab w:val="left" w:pos="6000"/>
          <w:tab w:val="center" w:pos="756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134"/>
        <w:gridCol w:w="709"/>
        <w:gridCol w:w="992"/>
        <w:gridCol w:w="992"/>
        <w:gridCol w:w="1276"/>
        <w:gridCol w:w="1417"/>
      </w:tblGrid>
      <w:tr w:rsidR="00AD6B23" w:rsidRPr="00365D79" w:rsidTr="00823361">
        <w:trPr>
          <w:trHeight w:val="290"/>
        </w:trPr>
        <w:tc>
          <w:tcPr>
            <w:tcW w:w="817" w:type="dxa"/>
            <w:vMerge w:val="restart"/>
          </w:tcPr>
          <w:p w:rsidR="00AD6B23" w:rsidRPr="00321B43" w:rsidRDefault="009808F9" w:rsidP="008F7A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урока </w:t>
            </w:r>
          </w:p>
        </w:tc>
        <w:tc>
          <w:tcPr>
            <w:tcW w:w="8080" w:type="dxa"/>
            <w:vMerge w:val="restart"/>
          </w:tcPr>
          <w:p w:rsidR="00AD6B23" w:rsidRPr="00321B43" w:rsidRDefault="00AD6B23" w:rsidP="008F7A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B23" w:rsidRPr="00321B43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B43">
              <w:rPr>
                <w:rFonts w:ascii="Times New Roman" w:hAnsi="Times New Roman"/>
                <w:b/>
                <w:sz w:val="20"/>
                <w:szCs w:val="20"/>
              </w:rPr>
              <w:t>Тема программы, тема урока</w:t>
            </w:r>
          </w:p>
        </w:tc>
        <w:tc>
          <w:tcPr>
            <w:tcW w:w="1134" w:type="dxa"/>
            <w:vMerge w:val="restart"/>
          </w:tcPr>
          <w:p w:rsidR="00AD6B23" w:rsidRPr="00321B43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B43">
              <w:rPr>
                <w:rFonts w:ascii="Times New Roman" w:hAnsi="Times New Roman"/>
                <w:b/>
                <w:sz w:val="20"/>
                <w:szCs w:val="20"/>
              </w:rPr>
              <w:t>Кол- во     часов</w:t>
            </w:r>
          </w:p>
          <w:p w:rsidR="00AD6B23" w:rsidRPr="00321B43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D6B23" w:rsidRPr="00321B43" w:rsidRDefault="00AD6B23" w:rsidP="008F7A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B23" w:rsidRPr="00321B43" w:rsidRDefault="004A2438" w:rsidP="008F7A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B43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vMerge w:val="restart"/>
          </w:tcPr>
          <w:p w:rsidR="004A2438" w:rsidRPr="00321B43" w:rsidRDefault="004A2438" w:rsidP="008F7A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B23" w:rsidRPr="00321B43" w:rsidRDefault="004A2438" w:rsidP="008F7A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B43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vMerge w:val="restart"/>
          </w:tcPr>
          <w:p w:rsidR="004A2438" w:rsidRPr="00321B43" w:rsidRDefault="004A2438" w:rsidP="008F7A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B23" w:rsidRPr="00321B43" w:rsidRDefault="004A2438" w:rsidP="008F7A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B43">
              <w:rPr>
                <w:rFonts w:ascii="Times New Roman" w:hAnsi="Times New Roman"/>
                <w:b/>
                <w:sz w:val="20"/>
                <w:szCs w:val="20"/>
              </w:rPr>
              <w:t>Изменения</w:t>
            </w:r>
          </w:p>
        </w:tc>
      </w:tr>
      <w:tr w:rsidR="00AD6B23" w:rsidRPr="00365D79" w:rsidTr="00823361">
        <w:trPr>
          <w:trHeight w:val="542"/>
        </w:trPr>
        <w:tc>
          <w:tcPr>
            <w:tcW w:w="817" w:type="dxa"/>
            <w:vMerge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6B23" w:rsidRDefault="001E2181" w:rsidP="008F7A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Сам.</w:t>
            </w:r>
          </w:p>
          <w:p w:rsidR="001E2181" w:rsidRPr="00321B43" w:rsidRDefault="001E2181" w:rsidP="008F7A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</w:t>
            </w:r>
          </w:p>
        </w:tc>
        <w:tc>
          <w:tcPr>
            <w:tcW w:w="992" w:type="dxa"/>
          </w:tcPr>
          <w:p w:rsidR="00AD6B23" w:rsidRPr="00321B43" w:rsidRDefault="00AD6B23" w:rsidP="008F7A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1B43">
              <w:rPr>
                <w:rFonts w:ascii="Times New Roman" w:hAnsi="Times New Roman"/>
                <w:b/>
                <w:sz w:val="20"/>
                <w:szCs w:val="20"/>
              </w:rPr>
              <w:t>Практ. работы</w:t>
            </w:r>
          </w:p>
        </w:tc>
        <w:tc>
          <w:tcPr>
            <w:tcW w:w="992" w:type="dxa"/>
          </w:tcPr>
          <w:p w:rsidR="00AD6B23" w:rsidRPr="00321B43" w:rsidRDefault="00AD6B23" w:rsidP="008F7A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1B43">
              <w:rPr>
                <w:rFonts w:ascii="Times New Roman" w:hAnsi="Times New Roman"/>
                <w:b/>
                <w:sz w:val="20"/>
                <w:szCs w:val="20"/>
              </w:rPr>
              <w:t>Провер.</w:t>
            </w:r>
          </w:p>
          <w:p w:rsidR="00AD6B23" w:rsidRPr="00321B43" w:rsidRDefault="00AD6B23" w:rsidP="008F7A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1B43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vMerge/>
          </w:tcPr>
          <w:p w:rsidR="00AD6B23" w:rsidRDefault="00AD6B23" w:rsidP="008F7ABC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6B23" w:rsidRPr="00365D79" w:rsidTr="00823361">
        <w:trPr>
          <w:trHeight w:val="300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D6B23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Листья пожелтелые по ветру летят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А. Плещеев. «Осень наступила».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По Ф. Тютчеву. «Листья».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Г. Граубин. «Как наступает листопад». Знакомство с рассказом.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</w:t>
            </w: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Граубин. «Как наступает листопад». Идея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А. Гонтарь. «Осень в лесу».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С.Прокофьева. «Подарки Осени».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М. Пришвин. «Старый гриб». Знакомство.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М. Пришвин. Старый гриб» Идея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184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М. Пришвин. «Старый гриб». Человек в лесу.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Е. Носов. «Хитрюга». Знакомство.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Е. Носов. «Хитрюга». Идея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Н. Сладков</w:t>
            </w: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«Осень».  Знакомство с содержанием.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Н. Сладков. «Осень». Герои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Г.Снегирев. «Бурундук». Знакомство с рассказом.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Г. Снегирев. «Бурундук». Главный герой.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Повторяем прочитанное.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«Листья пожелтелые по ветру летят». Внеклассное чтени</w:t>
            </w:r>
            <w:r w:rsidR="009808F9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Раз, два – начинается игра!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Считалки.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М. Бородицкая. «Щи – талочка».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Л. Пантелеев. «Карусели». Знакомство с рассказом.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Л. Пантелеев. «Карусели». Герои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Л. Пантелеев. «Карусели». Идея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Д. Хармс. «Игра». Знакомство с содержанием.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83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Д. Хармс. «Игра». Выразительное чтение.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Н. Носов. «Затейники». Знакомство с рассказом.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Н. Носов. «Затейники». Краткий пересказ.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Левин. «Чудеса в авоське».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«Раз, два – начинается игра». Внеклассное чтение.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Будем делать хорошо и не будем плохо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Не мое дело!  (Китайская сказка). Знакомство с содержанием.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Не мое дело! (Китайская сказка). Герои сказки.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И. Крылов. «Чиж и Голубь». (Басня).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Л.Толстой. « Два товарища».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Л. Пантелеев.  «Трус». Знакомство с рассказом.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Л. Пантелеев.  «Трус». Герои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50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Э. Киселева. «Про то, как Миша стал храбрым».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25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5A070B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Э. Киселева. «Про то, как Миша стал храбрым». Главный герой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Сафронов. «Подвиг».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Ю.Ермолаев. «Силач».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Е. Пермяк. «Самое страшное».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К. Киршина. «Вот какая история». Знакомство   с содержанием.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К. Киршина. «Вот какая история». Бельчик.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К. Киршина. «Вот какая история». Черты  характеров главных героев.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Я. Длуголенский. «Как подружились Вова и Боря». Знакомство с содержанием.  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Я. Длуголенский. «Как подружились Вова и Боря». Вежливость Вовы- пример другим.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Я. Длуголенский. «Как подружились Вова и Боря». Правила поведения в театре.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А. Барто. «В театре».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Повторяем прочитанное.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«Будем делать хорошо и не будем плохо». Внеклассное чтение.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Зимние узоры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«Старый Мороз и молодой Морозец». (Литовская сказка). Знакомство со сказкой.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«Старый Мороз и молодой Морозец». Хвастовство Морозца.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«Старый Мороз и молодой Морозец». Мудрость старого Мороза.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«Старый Мороз и молодой Морозец». Идея сказки.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А. Толстой. «Елка». Знакомство с рассказом.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А. Толстой. «Елка». Секрет в гостиной.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С. Черный. «Снежная баба». Знакомство. 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С. Черный. «Снежная баба». Характер Гриши.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С. Прокофьева. «Подарки Зимы».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Г. Харлампьев. «Жадная сорока». Знакомство.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Г. Харлампьев. «Жадная сорока». Забота людей о птицах.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Г. Харлампьев. «Жадная сорока». Главная идея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Коржиков. «В пограничном наряде». Кот- пограничник.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Коржиков. «В пограничном наряде».     Бдительность солдат.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85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З. Александрова. «До свиданья, зима!».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70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F356B2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Н.Толоконников. «Зимний дождь».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Повторяем прочитанное.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«Зимние узоры». Внеклассное чтение.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Никогда не будет скучно, если трудимся мы дружно!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«Заработанный рубль». Грузинская сказка. Знакомство с содержанием.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«Заработанный рубль»  Сын – лентяй.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«Заработанный рубль». Жалость матери.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«Заработанный рубль». Главная идея сказки.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Е. Шварц. «Сказка о Василисе – Работнице».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Е. Шварц. «Сказка о Василисе – Работнице». Идея сказки.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Г. Сапгир. «Рабочие руки».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М. Миршакар. «Мудрый дед».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Хомченко. «Михаськин сад». Знакомство.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Хомченко. «Михаськин сад». Главный герой.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361" w:rsidRPr="00365D79" w:rsidTr="00823361">
        <w:tc>
          <w:tcPr>
            <w:tcW w:w="817" w:type="dxa"/>
          </w:tcPr>
          <w:p w:rsidR="00823361" w:rsidRPr="00365D79" w:rsidRDefault="00823361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Н. Носов. «Заплатка». Знакомство с рассказом.</w:t>
            </w:r>
          </w:p>
        </w:tc>
        <w:tc>
          <w:tcPr>
            <w:tcW w:w="1134" w:type="dxa"/>
          </w:tcPr>
          <w:p w:rsidR="00823361" w:rsidRPr="00365D79" w:rsidRDefault="00823361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361" w:rsidRPr="00365D79" w:rsidTr="006A7CD6">
        <w:trPr>
          <w:trHeight w:val="356"/>
        </w:trPr>
        <w:tc>
          <w:tcPr>
            <w:tcW w:w="817" w:type="dxa"/>
            <w:tcBorders>
              <w:bottom w:val="single" w:sz="4" w:space="0" w:color="auto"/>
            </w:tcBorders>
          </w:tcPr>
          <w:p w:rsidR="00823361" w:rsidRPr="00365D79" w:rsidRDefault="00823361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Н. Носов. «Заплатка». Бобкина гордость.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361" w:rsidRPr="00365D79" w:rsidRDefault="00823361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61" w:rsidRPr="00365D79" w:rsidRDefault="00823361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Н. Носов. «Заплатка». Похвала товарищей.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А. Барто. «Я лишний»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С. Погореловский. «Маленькое и большое».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Г. Виеру. «Хлеб с росою». Знакомство.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Г. Виеру. «Хлеб с росою». Главный герой.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К. Киршина. «Просто сочинение». Знакомство.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К. Киршина. «Просто сочинение». Черты характера внучки.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Ю. Мориц. «Тр</w:t>
            </w:r>
            <w:r w:rsidR="004C5C65">
              <w:rPr>
                <w:rFonts w:ascii="Times New Roman" w:hAnsi="Times New Roman"/>
                <w:sz w:val="24"/>
                <w:szCs w:val="24"/>
              </w:rPr>
              <w:t xml:space="preserve">удолюбивая старушка».    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Знакомство  со стихотворением. 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Ю. Мориц. «Трудолюбивая старушка». Заботы  старушки.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42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Э. Киселева. «Волшебный котелок». Ленивица.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78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«Никогда не будет скучно, если трудимся мы дружно». Внеклассное чтение.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CE1D2E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В окно повеяло весною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Народная песенка.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90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А. Плещеев. «Весна».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20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А. Майков.  «Ласточка примчалась».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24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К. Ушинский «Ласточка». Знакомство с содержанием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К. Ушинский. «Ласточка». Поступок мальчика.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А. Толстой. «Весенние ручьи».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Б. Житков. «Наводнение». Знакомство.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Б. Житков. «Наводнение». Главная мысль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С. Прокофьева. «Подарки Весны».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Берестов. «Праздник мам».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Н. Сладков. «Ивовый пир». Знакомство с содержанием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Н. Сладков. «Ивовый пир». Столовая для насекомых.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Сафронова. «Весна».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Воскобойников. «Боец бытового отряда».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Воскобойников. «Боец бытового отряда». Главный герой – Даша.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314"/>
        </w:trPr>
        <w:tc>
          <w:tcPr>
            <w:tcW w:w="817" w:type="dxa"/>
          </w:tcPr>
          <w:p w:rsidR="00AD6B23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080" w:type="dxa"/>
          </w:tcPr>
          <w:p w:rsidR="00AD6B23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«Огород».  Загадки.</w:t>
            </w:r>
          </w:p>
        </w:tc>
        <w:tc>
          <w:tcPr>
            <w:tcW w:w="1134" w:type="dxa"/>
          </w:tcPr>
          <w:p w:rsidR="00AD6B23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50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«В окно повеяло весною». Внеклассное чтение.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На пользу и славу Отечества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«Как Илья из Мурома богатырем стал». Знакомство с содержанием.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«Как Илья из Мурома богатырем стал». Жизнь на Руси.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«Как Илья из Мурома богатырем стал». Илья – богатырь.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«Как Илья богатырем стал». Главная идея. 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Л. Толстой. «Как боролся русский богатырь».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О. Орлов. « К неведомым берегам». Знакомство с содержанием рассказа.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366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О. Орлов. «К неведомым берегам». И. Беринг.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О. Орлов. «К неведомым берегам». Опасность мореплавателей.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О. Орлов. «К неведомым берегам». Открытие  Америки.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94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Г. Черненко. « Русский паровой дилижанец». Знакомство с содержанием.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Г. Черненко. «Русский паровой  дилижанец». Новый вид транспорта.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«На пользу и славу Отечества». Внеклассное чтение.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Видно люди 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напрасно называют лето красным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Н.  Греков. «Летом» 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С. Прокофьева. «Подарки Лета».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Э. Шим.  «Кто сажает подсолнухи».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А. Смирнов. «Малина». Знакомство с рассказом.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А. Смирнов. «Малина». Ценность малины.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С. Иванов. «Позвольте вас пригласить на танец». Знакомство с содержанием.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С. Иванов. « Позвольте вас пригласить на танец». Обязанности пчел.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С. Иванов. «Позвольте вас пригласить на танец». Танец пчел.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С. Иванов. «Позвольте вас пригласить на танец». Идея рассказа. 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Астафьев. «Стрижонок Скрип». Знакомство.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Астафьев. «Стрижонок Скрип». Черты характеров героев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Астафьев. «Стиржонок Скрип». Забота мамы.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В. Астафьев. «Стрижонок Скрип». Идея рассказа. 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В. Рожденственский. «Одуванчик».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276"/>
        </w:trPr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Повторяем прочитанное.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c>
          <w:tcPr>
            <w:tcW w:w="817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080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1134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B23" w:rsidRPr="00365D79" w:rsidTr="00823361">
        <w:trPr>
          <w:trHeight w:val="540"/>
        </w:trPr>
        <w:tc>
          <w:tcPr>
            <w:tcW w:w="817" w:type="dxa"/>
            <w:tcBorders>
              <w:right w:val="single" w:sz="4" w:space="0" w:color="auto"/>
            </w:tcBorders>
          </w:tcPr>
          <w:p w:rsidR="00AD6B23" w:rsidRPr="00365D79" w:rsidRDefault="00AD6B23" w:rsidP="008F7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D6B23" w:rsidRPr="00365D79" w:rsidRDefault="00AD6B23" w:rsidP="008F7ABC">
            <w:pPr>
              <w:tabs>
                <w:tab w:val="left" w:pos="1290"/>
              </w:tabs>
              <w:spacing w:after="0"/>
              <w:ind w:hanging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Внеклассное чтение по теме: «Видно люди не  напрасно называют лето красным».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B23" w:rsidRPr="00365D79" w:rsidRDefault="00AD6B23" w:rsidP="008F7ABC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6B23" w:rsidRPr="00365D79" w:rsidRDefault="00AD6B23" w:rsidP="008F7ABC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6B23" w:rsidRPr="00365D79" w:rsidRDefault="00AD6B23" w:rsidP="008F7ABC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6B23" w:rsidRPr="00365D79" w:rsidRDefault="00AD6B23" w:rsidP="008F7ABC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6B23" w:rsidRPr="00365D79" w:rsidRDefault="00AD6B23" w:rsidP="008F7ABC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B23" w:rsidRPr="00365D79" w:rsidRDefault="00AD6B23" w:rsidP="008F7A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422" w:rsidRDefault="00276422" w:rsidP="008F7ABC">
      <w:pPr>
        <w:spacing w:before="120" w:after="120"/>
        <w:jc w:val="both"/>
        <w:rPr>
          <w:rFonts w:ascii="Times New Roman" w:hAnsi="Times New Roman"/>
          <w:sz w:val="24"/>
          <w:szCs w:val="24"/>
        </w:rPr>
        <w:sectPr w:rsidR="00276422" w:rsidSect="008F7AB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AD6B23" w:rsidRDefault="00AD6B23" w:rsidP="00F91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F8" w:rsidRDefault="003B6DF8" w:rsidP="003B6DF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3C60" w:rsidRDefault="00CB3C60" w:rsidP="003B6DF8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Список </w:t>
      </w:r>
      <w:r w:rsidRPr="008C40B8">
        <w:rPr>
          <w:rFonts w:ascii="Times New Roman" w:hAnsi="Times New Roman"/>
          <w:b/>
          <w:sz w:val="24"/>
          <w:szCs w:val="24"/>
          <w:lang w:eastAsia="ru-RU"/>
        </w:rPr>
        <w:t xml:space="preserve"> литератур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</w:p>
    <w:p w:rsidR="00CB3C60" w:rsidRDefault="00CB3C60" w:rsidP="003B6DF8">
      <w:pPr>
        <w:spacing w:after="0"/>
        <w:rPr>
          <w:rFonts w:ascii="Times New Roman" w:hAnsi="Times New Roman"/>
          <w:sz w:val="24"/>
          <w:szCs w:val="24"/>
        </w:rPr>
      </w:pPr>
    </w:p>
    <w:p w:rsidR="00AD6B23" w:rsidRPr="008C40B8" w:rsidRDefault="00AD6B23" w:rsidP="003B6DF8">
      <w:pPr>
        <w:tabs>
          <w:tab w:val="left" w:pos="0"/>
        </w:tabs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40B8">
        <w:rPr>
          <w:rFonts w:ascii="Times New Roman" w:hAnsi="Times New Roman"/>
          <w:sz w:val="24"/>
          <w:szCs w:val="24"/>
        </w:rPr>
        <w:t>Чтение: 4 класс. Учебник для специальных (коррекционных) образовательных учреждений VIII вида. Авт. – сост. С. Ю. Ильина, Л.В. Матвеева (Лунёва). -5 е изд. – СПб.: «Просвещение», 2014г.</w:t>
      </w:r>
    </w:p>
    <w:p w:rsidR="00E64E33" w:rsidRDefault="00E64E33" w:rsidP="003B6DF8">
      <w:pPr>
        <w:spacing w:after="0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CB3C60" w:rsidRDefault="00CB3C60" w:rsidP="00AD6B23">
      <w:pPr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CB3C60" w:rsidRDefault="00CB3C60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Default="00E64E33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Default="00E64E33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Default="00E64E33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Default="00E64E33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Default="00E64E33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Default="00E64E33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Default="00E64E33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Default="00E64E33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Default="00E64E33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Default="00E64E33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Default="00E64E33" w:rsidP="00AD6B2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64E33" w:rsidRPr="00AD6B23" w:rsidRDefault="00E64E33" w:rsidP="00AD6B23">
      <w:pPr>
        <w:ind w:firstLine="708"/>
        <w:rPr>
          <w:rFonts w:ascii="Times New Roman" w:hAnsi="Times New Roman"/>
          <w:sz w:val="24"/>
          <w:szCs w:val="24"/>
        </w:rPr>
      </w:pPr>
    </w:p>
    <w:sectPr w:rsidR="00E64E33" w:rsidRPr="00AD6B23" w:rsidSect="00AD6B23">
      <w:pgSz w:w="11906" w:h="16838"/>
      <w:pgMar w:top="851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5E" w:rsidRDefault="00BC145E">
      <w:pPr>
        <w:spacing w:after="0" w:line="240" w:lineRule="auto"/>
      </w:pPr>
      <w:r>
        <w:separator/>
      </w:r>
    </w:p>
  </w:endnote>
  <w:endnote w:type="continuationSeparator" w:id="1">
    <w:p w:rsidR="00BC145E" w:rsidRDefault="00B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387"/>
      <w:docPartObj>
        <w:docPartGallery w:val="Page Numbers (Bottom of Page)"/>
        <w:docPartUnique/>
      </w:docPartObj>
    </w:sdtPr>
    <w:sdtContent>
      <w:p w:rsidR="008F7ABC" w:rsidRDefault="00697A95">
        <w:pPr>
          <w:pStyle w:val="ac"/>
          <w:jc w:val="right"/>
        </w:pPr>
        <w:fldSimple w:instr=" PAGE   \* MERGEFORMAT ">
          <w:r w:rsidR="00B95C0B">
            <w:rPr>
              <w:noProof/>
            </w:rPr>
            <w:t>2</w:t>
          </w:r>
        </w:fldSimple>
      </w:p>
    </w:sdtContent>
  </w:sdt>
  <w:p w:rsidR="008F7ABC" w:rsidRDefault="008F7A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5E" w:rsidRDefault="00BC145E">
      <w:pPr>
        <w:spacing w:after="0" w:line="240" w:lineRule="auto"/>
      </w:pPr>
      <w:r>
        <w:separator/>
      </w:r>
    </w:p>
  </w:footnote>
  <w:footnote w:type="continuationSeparator" w:id="1">
    <w:p w:rsidR="00BC145E" w:rsidRDefault="00BC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3C8"/>
    <w:multiLevelType w:val="hybridMultilevel"/>
    <w:tmpl w:val="67E07800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D175612"/>
    <w:multiLevelType w:val="hybridMultilevel"/>
    <w:tmpl w:val="882E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4CE2"/>
    <w:multiLevelType w:val="hybridMultilevel"/>
    <w:tmpl w:val="CFEE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5C9"/>
    <w:multiLevelType w:val="hybridMultilevel"/>
    <w:tmpl w:val="2DE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852"/>
    <w:multiLevelType w:val="hybridMultilevel"/>
    <w:tmpl w:val="87F0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4E0"/>
    <w:multiLevelType w:val="hybridMultilevel"/>
    <w:tmpl w:val="B99AEE9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193F2D19"/>
    <w:multiLevelType w:val="hybridMultilevel"/>
    <w:tmpl w:val="B9629E9E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>
    <w:nsid w:val="1EBE113E"/>
    <w:multiLevelType w:val="hybridMultilevel"/>
    <w:tmpl w:val="E08C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D0020"/>
    <w:multiLevelType w:val="hybridMultilevel"/>
    <w:tmpl w:val="CEB6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2203"/>
    <w:multiLevelType w:val="hybridMultilevel"/>
    <w:tmpl w:val="1192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F5718"/>
    <w:multiLevelType w:val="hybridMultilevel"/>
    <w:tmpl w:val="EC70021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9EB4BC8"/>
    <w:multiLevelType w:val="hybridMultilevel"/>
    <w:tmpl w:val="056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1B2F"/>
    <w:multiLevelType w:val="hybridMultilevel"/>
    <w:tmpl w:val="416C596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1E56BD9"/>
    <w:multiLevelType w:val="hybridMultilevel"/>
    <w:tmpl w:val="6AD61502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4">
    <w:nsid w:val="4535325D"/>
    <w:multiLevelType w:val="hybridMultilevel"/>
    <w:tmpl w:val="00760888"/>
    <w:lvl w:ilvl="0" w:tplc="E954E8FE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FE2291"/>
    <w:multiLevelType w:val="hybridMultilevel"/>
    <w:tmpl w:val="7340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C1D13"/>
    <w:multiLevelType w:val="hybridMultilevel"/>
    <w:tmpl w:val="2A0A351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E502091"/>
    <w:multiLevelType w:val="hybridMultilevel"/>
    <w:tmpl w:val="3B8AA8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D7F0F25"/>
    <w:multiLevelType w:val="hybridMultilevel"/>
    <w:tmpl w:val="7EBA303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60D21101"/>
    <w:multiLevelType w:val="hybridMultilevel"/>
    <w:tmpl w:val="F372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630CB"/>
    <w:multiLevelType w:val="hybridMultilevel"/>
    <w:tmpl w:val="667E8870"/>
    <w:lvl w:ilvl="0" w:tplc="FF68064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390068"/>
    <w:multiLevelType w:val="hybridMultilevel"/>
    <w:tmpl w:val="36C23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C6DAC"/>
    <w:multiLevelType w:val="hybridMultilevel"/>
    <w:tmpl w:val="7B58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5859"/>
    <w:multiLevelType w:val="hybridMultilevel"/>
    <w:tmpl w:val="44A6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10"/>
  </w:num>
  <w:num w:numId="14">
    <w:abstractNumId w:val="14"/>
  </w:num>
  <w:num w:numId="15">
    <w:abstractNumId w:val="20"/>
  </w:num>
  <w:num w:numId="16">
    <w:abstractNumId w:val="5"/>
  </w:num>
  <w:num w:numId="17">
    <w:abstractNumId w:val="3"/>
  </w:num>
  <w:num w:numId="18">
    <w:abstractNumId w:val="15"/>
  </w:num>
  <w:num w:numId="19">
    <w:abstractNumId w:val="19"/>
  </w:num>
  <w:num w:numId="20">
    <w:abstractNumId w:val="22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9BC"/>
    <w:rsid w:val="000009F0"/>
    <w:rsid w:val="000F4F79"/>
    <w:rsid w:val="00180BC2"/>
    <w:rsid w:val="001E2181"/>
    <w:rsid w:val="00201A41"/>
    <w:rsid w:val="0023679D"/>
    <w:rsid w:val="00276422"/>
    <w:rsid w:val="002764A2"/>
    <w:rsid w:val="002A3B74"/>
    <w:rsid w:val="002A4AC4"/>
    <w:rsid w:val="002D5AD1"/>
    <w:rsid w:val="002E00D9"/>
    <w:rsid w:val="00321B43"/>
    <w:rsid w:val="00393478"/>
    <w:rsid w:val="003B6DF8"/>
    <w:rsid w:val="003C39D0"/>
    <w:rsid w:val="003D56D1"/>
    <w:rsid w:val="00490E22"/>
    <w:rsid w:val="004A2438"/>
    <w:rsid w:val="004B2CA8"/>
    <w:rsid w:val="004C5C65"/>
    <w:rsid w:val="005631DA"/>
    <w:rsid w:val="005A070B"/>
    <w:rsid w:val="006260FE"/>
    <w:rsid w:val="00677B96"/>
    <w:rsid w:val="00697A95"/>
    <w:rsid w:val="006A7CD6"/>
    <w:rsid w:val="006D4D79"/>
    <w:rsid w:val="006F2694"/>
    <w:rsid w:val="00711722"/>
    <w:rsid w:val="00777084"/>
    <w:rsid w:val="007D79BC"/>
    <w:rsid w:val="007E172C"/>
    <w:rsid w:val="00823361"/>
    <w:rsid w:val="00842103"/>
    <w:rsid w:val="008F27B9"/>
    <w:rsid w:val="008F7ABC"/>
    <w:rsid w:val="009217C0"/>
    <w:rsid w:val="00950AC0"/>
    <w:rsid w:val="009808F9"/>
    <w:rsid w:val="009B3057"/>
    <w:rsid w:val="00A528A4"/>
    <w:rsid w:val="00A92BF6"/>
    <w:rsid w:val="00AD6B23"/>
    <w:rsid w:val="00B30F7B"/>
    <w:rsid w:val="00B431A1"/>
    <w:rsid w:val="00B463CE"/>
    <w:rsid w:val="00B95C0B"/>
    <w:rsid w:val="00BC145E"/>
    <w:rsid w:val="00C0291B"/>
    <w:rsid w:val="00C17BF7"/>
    <w:rsid w:val="00C33049"/>
    <w:rsid w:val="00C43752"/>
    <w:rsid w:val="00C61244"/>
    <w:rsid w:val="00CB3C60"/>
    <w:rsid w:val="00D12C29"/>
    <w:rsid w:val="00D46478"/>
    <w:rsid w:val="00D7725A"/>
    <w:rsid w:val="00D82582"/>
    <w:rsid w:val="00DB6ADE"/>
    <w:rsid w:val="00E64E33"/>
    <w:rsid w:val="00EC7BC4"/>
    <w:rsid w:val="00EE1A25"/>
    <w:rsid w:val="00EF5805"/>
    <w:rsid w:val="00F20FBF"/>
    <w:rsid w:val="00F248F1"/>
    <w:rsid w:val="00F356B2"/>
    <w:rsid w:val="00F438A5"/>
    <w:rsid w:val="00F53228"/>
    <w:rsid w:val="00F9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BC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4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F7ABC"/>
    <w:pPr>
      <w:tabs>
        <w:tab w:val="left" w:pos="284"/>
        <w:tab w:val="left" w:pos="420"/>
        <w:tab w:val="left" w:pos="567"/>
        <w:tab w:val="left" w:pos="798"/>
        <w:tab w:val="left" w:pos="1800"/>
        <w:tab w:val="center" w:pos="4677"/>
      </w:tabs>
      <w:spacing w:after="0" w:line="276" w:lineRule="auto"/>
      <w:contextualSpacing/>
    </w:pPr>
    <w:rPr>
      <w:rFonts w:ascii="Times New Roman" w:eastAsia="Calibri" w:hAnsi="Times New Roman" w:cs="Times New Roman"/>
      <w:b/>
      <w:sz w:val="24"/>
      <w:szCs w:val="24"/>
    </w:rPr>
  </w:style>
  <w:style w:type="table" w:styleId="a4">
    <w:name w:val="Table Grid"/>
    <w:basedOn w:val="a1"/>
    <w:rsid w:val="00B30F7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A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64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2764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64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0">
    <w:name w:val="c0"/>
    <w:basedOn w:val="a0"/>
    <w:rsid w:val="00276422"/>
  </w:style>
  <w:style w:type="paragraph" w:customStyle="1" w:styleId="c21">
    <w:name w:val="c21"/>
    <w:basedOn w:val="a"/>
    <w:rsid w:val="0027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76422"/>
  </w:style>
  <w:style w:type="character" w:customStyle="1" w:styleId="c1">
    <w:name w:val="c1"/>
    <w:basedOn w:val="a0"/>
    <w:rsid w:val="00276422"/>
  </w:style>
  <w:style w:type="character" w:customStyle="1" w:styleId="a8">
    <w:name w:val="Текст выноски Знак"/>
    <w:basedOn w:val="a0"/>
    <w:link w:val="a9"/>
    <w:uiPriority w:val="99"/>
    <w:semiHidden/>
    <w:rsid w:val="002764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7642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27642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7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642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7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422"/>
    <w:rPr>
      <w:rFonts w:ascii="Calibri" w:eastAsia="Calibri" w:hAnsi="Calibri" w:cs="Times New Roman"/>
    </w:rPr>
  </w:style>
  <w:style w:type="character" w:customStyle="1" w:styleId="ae">
    <w:name w:val="Подзаголовок Знак"/>
    <w:basedOn w:val="a0"/>
    <w:link w:val="af"/>
    <w:uiPriority w:val="11"/>
    <w:rsid w:val="002764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27642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f"/>
    <w:uiPriority w:val="11"/>
    <w:rsid w:val="002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caption"/>
    <w:basedOn w:val="a"/>
    <w:next w:val="a"/>
    <w:uiPriority w:val="99"/>
    <w:qFormat/>
    <w:rsid w:val="0027642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character" w:styleId="af1">
    <w:name w:val="Emphasis"/>
    <w:basedOn w:val="a0"/>
    <w:uiPriority w:val="20"/>
    <w:qFormat/>
    <w:rsid w:val="00276422"/>
    <w:rPr>
      <w:i/>
      <w:iCs/>
    </w:rPr>
  </w:style>
  <w:style w:type="character" w:customStyle="1" w:styleId="apple-converted-space">
    <w:name w:val="apple-converted-space"/>
    <w:basedOn w:val="a0"/>
    <w:rsid w:val="00276422"/>
  </w:style>
  <w:style w:type="character" w:styleId="af2">
    <w:name w:val="Strong"/>
    <w:basedOn w:val="a0"/>
    <w:uiPriority w:val="22"/>
    <w:qFormat/>
    <w:rsid w:val="00276422"/>
    <w:rPr>
      <w:b/>
      <w:bCs/>
    </w:rPr>
  </w:style>
  <w:style w:type="character" w:styleId="af3">
    <w:name w:val="Subtle Emphasis"/>
    <w:basedOn w:val="a0"/>
    <w:uiPriority w:val="19"/>
    <w:qFormat/>
    <w:rsid w:val="00276422"/>
    <w:rPr>
      <w:i/>
      <w:iCs/>
      <w:color w:val="808080"/>
    </w:rPr>
  </w:style>
  <w:style w:type="character" w:customStyle="1" w:styleId="TimesNewRoman12">
    <w:name w:val="Стиль Times New Roman 12 пт"/>
    <w:basedOn w:val="a0"/>
    <w:rsid w:val="00276422"/>
    <w:rPr>
      <w:rFonts w:ascii="Times New Roman" w:hAnsi="Times New Roman"/>
      <w:sz w:val="24"/>
    </w:rPr>
  </w:style>
  <w:style w:type="paragraph" w:customStyle="1" w:styleId="podzag1">
    <w:name w:val="podzag_1"/>
    <w:basedOn w:val="a"/>
    <w:rsid w:val="0027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94BE14-0AA2-4C2D-9013-4668864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1</cp:lastModifiedBy>
  <cp:revision>21</cp:revision>
  <cp:lastPrinted>2016-09-22T16:36:00Z</cp:lastPrinted>
  <dcterms:created xsi:type="dcterms:W3CDTF">2016-06-18T06:09:00Z</dcterms:created>
  <dcterms:modified xsi:type="dcterms:W3CDTF">2016-09-27T14:31:00Z</dcterms:modified>
</cp:coreProperties>
</file>